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4561E" w14:textId="77777777" w:rsidR="00D46941" w:rsidRPr="00D46941" w:rsidRDefault="003E495F" w:rsidP="00D521E0">
      <w:pPr>
        <w:pStyle w:val="Paantrat"/>
        <w:spacing w:after="0" w:line="240" w:lineRule="auto"/>
        <w:ind w:left="1296"/>
        <w:rPr>
          <w:rFonts w:ascii="Times New Roman" w:hAnsi="Times New Roman" w:cs="Times New Roman"/>
          <w:sz w:val="20"/>
          <w:szCs w:val="20"/>
        </w:rPr>
      </w:pP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D46941">
        <w:rPr>
          <w:rFonts w:ascii="Times New Roman" w:hAnsi="Times New Roman" w:cs="Times New Roman"/>
          <w:b/>
          <w:smallCaps/>
          <w:sz w:val="20"/>
          <w:szCs w:val="20"/>
        </w:rPr>
        <w:tab/>
      </w:r>
    </w:p>
    <w:p w14:paraId="2E14561F" w14:textId="77777777" w:rsidR="003E495F" w:rsidRPr="001D16E9" w:rsidRDefault="003E495F" w:rsidP="009E0603">
      <w:pPr>
        <w:spacing w:after="0" w:line="240" w:lineRule="auto"/>
        <w:rPr>
          <w:rFonts w:ascii="Times New Roman" w:hAnsi="Times New Roman" w:cs="Times New Roman"/>
          <w:sz w:val="24"/>
          <w:szCs w:val="24"/>
        </w:rPr>
      </w:pPr>
    </w:p>
    <w:p w14:paraId="2E145620" w14:textId="77777777" w:rsidR="00B450E3" w:rsidRPr="001D16E9" w:rsidRDefault="00B450E3" w:rsidP="009E0603">
      <w:pPr>
        <w:pStyle w:val="Paantrat"/>
        <w:spacing w:after="0" w:line="240" w:lineRule="auto"/>
        <w:jc w:val="center"/>
        <w:rPr>
          <w:rFonts w:ascii="Times New Roman" w:hAnsi="Times New Roman" w:cs="Times New Roman"/>
          <w:b/>
          <w:smallCaps/>
          <w:color w:val="auto"/>
          <w:sz w:val="24"/>
          <w:szCs w:val="24"/>
        </w:rPr>
      </w:pPr>
      <w:r w:rsidRPr="001D16E9">
        <w:rPr>
          <w:rFonts w:ascii="Times New Roman" w:hAnsi="Times New Roman" w:cs="Times New Roman"/>
          <w:b/>
          <w:smallCaps/>
          <w:color w:val="auto"/>
          <w:sz w:val="24"/>
          <w:szCs w:val="24"/>
        </w:rPr>
        <w:t xml:space="preserve">TIEKĖJŲ KVALIFIKACIJOS REIKALAVIMAI </w:t>
      </w:r>
      <w:r w:rsidR="00093F21">
        <w:rPr>
          <w:rFonts w:ascii="Times New Roman" w:hAnsi="Times New Roman" w:cs="Times New Roman"/>
          <w:b/>
          <w:smallCaps/>
          <w:color w:val="auto"/>
          <w:sz w:val="24"/>
          <w:szCs w:val="24"/>
        </w:rPr>
        <w:t xml:space="preserve">IR </w:t>
      </w:r>
      <w:r w:rsidR="00093F21" w:rsidRPr="00093F21">
        <w:rPr>
          <w:rFonts w:ascii="Times New Roman" w:hAnsi="Times New Roman" w:cs="Times New Roman"/>
          <w:b/>
          <w:smallCaps/>
          <w:color w:val="auto"/>
          <w:sz w:val="24"/>
          <w:szCs w:val="24"/>
        </w:rPr>
        <w:t>REIKALAVIMAI LAIKYTIS KOKYBĖS VADYBOS SISTEMOS IR (ARBA) APLINKOS APSAUGOS VADYBOS SISTEMOS STANDARTŲ</w:t>
      </w:r>
    </w:p>
    <w:p w14:paraId="2E145621" w14:textId="77777777" w:rsidR="00B450E3" w:rsidRPr="009E0603" w:rsidRDefault="00B450E3" w:rsidP="009E0603">
      <w:pPr>
        <w:spacing w:after="0" w:line="240" w:lineRule="auto"/>
        <w:rPr>
          <w:rFonts w:ascii="Times New Roman" w:hAnsi="Times New Roman" w:cs="Times New Roman"/>
          <w:sz w:val="24"/>
          <w:szCs w:val="24"/>
        </w:rPr>
      </w:pPr>
    </w:p>
    <w:p w14:paraId="2E145622" w14:textId="77777777" w:rsidR="00B450E3" w:rsidRPr="009E0603"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lang w:eastAsia="en-US"/>
        </w:rPr>
        <w:t>Tiekėjo kvalifikacija turi atitikti šiame priede nustatytus reikalavimus kvalifikacijai.</w:t>
      </w:r>
      <w:r w:rsidRPr="009E0603">
        <w:rPr>
          <w:rFonts w:ascii="Times New Roman" w:hAnsi="Times New Roman" w:cs="Times New Roman"/>
          <w:sz w:val="24"/>
          <w:szCs w:val="24"/>
        </w:rPr>
        <w:t xml:space="preserve"> Jeigu tiekėjo kvalifikacija dėl teisės verstis atitinkama veikla nėra tikrinama visa apimtimi, tiekėjas perkančiajai organizacijai įsipareigoja, kad sutartį vykdys tik teisę verstis atitinkama veikla turintys asmenys.</w:t>
      </w:r>
    </w:p>
    <w:p w14:paraId="2E145623" w14:textId="77777777" w:rsidR="00B450E3" w:rsidRPr="00B12AC5"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lang w:eastAsia="en-US"/>
        </w:rPr>
      </w:pP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lang w:eastAsia="en-US"/>
        </w:rPr>
        <w:t>Tiekėjas,</w:t>
      </w: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subtiekėjai, kurių pajėgumais remiasi tiekėjas, turi atitikti šiame priede nustatytus reikalavimus ir pateikti nurodytus dokumentus.</w:t>
      </w:r>
    </w:p>
    <w:p w14:paraId="2E145624"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Perkančiajai organizacijai paprašius, t</w:t>
      </w:r>
      <w:r w:rsidR="00DF66CB">
        <w:rPr>
          <w:rFonts w:ascii="Times New Roman" w:hAnsi="Times New Roman" w:cs="Times New Roman"/>
          <w:sz w:val="24"/>
          <w:szCs w:val="24"/>
        </w:rPr>
        <w:t>ie</w:t>
      </w:r>
      <w:r w:rsidRPr="009E0603">
        <w:rPr>
          <w:rFonts w:ascii="Times New Roman" w:hAnsi="Times New Roman" w:cs="Times New Roman"/>
          <w:sz w:val="24"/>
          <w:szCs w:val="24"/>
        </w:rPr>
        <w:t>kėjas privalės pateikti kvalifikacijos atitikties dokumentų originalus</w:t>
      </w:r>
      <w:r w:rsidR="00DF66CB">
        <w:rPr>
          <w:rFonts w:ascii="Times New Roman" w:hAnsi="Times New Roman" w:cs="Times New Roman"/>
          <w:sz w:val="24"/>
          <w:szCs w:val="24"/>
        </w:rPr>
        <w:t>.</w:t>
      </w:r>
    </w:p>
    <w:p w14:paraId="2E145625" w14:textId="77777777" w:rsidR="00B12AC5" w:rsidRDefault="00B12AC5" w:rsidP="009E0603">
      <w:pPr>
        <w:spacing w:after="0" w:line="240" w:lineRule="auto"/>
        <w:ind w:firstLine="851"/>
        <w:jc w:val="both"/>
        <w:rPr>
          <w:rFonts w:ascii="Times New Roman" w:hAnsi="Times New Roman" w:cs="Times New Roman"/>
          <w:i/>
          <w:sz w:val="24"/>
          <w:szCs w:val="24"/>
          <w:lang w:eastAsia="ar-SA"/>
        </w:rPr>
      </w:pPr>
    </w:p>
    <w:p w14:paraId="2E145626" w14:textId="77777777" w:rsidR="003F6D50" w:rsidRPr="009E0603" w:rsidRDefault="003F6D50" w:rsidP="009E0603">
      <w:pPr>
        <w:spacing w:after="0" w:line="240" w:lineRule="auto"/>
        <w:ind w:firstLine="851"/>
        <w:jc w:val="both"/>
        <w:rPr>
          <w:rFonts w:ascii="Times New Roman" w:hAnsi="Times New Roman" w:cs="Times New Roman"/>
          <w:i/>
          <w:sz w:val="24"/>
          <w:szCs w:val="24"/>
          <w:lang w:eastAsia="ar-S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1"/>
        <w:gridCol w:w="5217"/>
      </w:tblGrid>
      <w:tr w:rsidR="00B450E3" w:rsidRPr="009E0603" w14:paraId="2E14562B" w14:textId="77777777" w:rsidTr="003F6D50">
        <w:trPr>
          <w:trHeight w:val="520"/>
        </w:trPr>
        <w:tc>
          <w:tcPr>
            <w:tcW w:w="9498" w:type="dxa"/>
            <w:gridSpan w:val="2"/>
            <w:tcBorders>
              <w:top w:val="single" w:sz="4" w:space="0" w:color="auto"/>
              <w:left w:val="single" w:sz="4" w:space="0" w:color="auto"/>
              <w:bottom w:val="single" w:sz="4" w:space="0" w:color="auto"/>
              <w:right w:val="single" w:sz="4" w:space="0" w:color="auto"/>
            </w:tcBorders>
          </w:tcPr>
          <w:p w14:paraId="2E145627" w14:textId="77777777" w:rsidR="00232A94" w:rsidRPr="00232A94" w:rsidRDefault="008B2922" w:rsidP="003F6D50">
            <w:pPr>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Techninis ir profesinis pajėgumas</w:t>
            </w:r>
          </w:p>
          <w:p w14:paraId="2E145628"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jeigu pasiūlymą teikia ūkio subjektų grupė – reikalavimą turi atitikti ūkio subjektų grupės nario (-ių) specialistai, atsižvelgiant į jų prisiimamus įsipareigojimus pirkimo sutarčiai vykdyti;</w:t>
            </w:r>
          </w:p>
          <w:p w14:paraId="2E145629"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tiekėjas gali remtis kitų ūkio subjektų pajėgumais tik tuo atveju, jeigu tie subjektai (jų darbuotojai) patys vykdys tą pirkimo sutarties dalį, kuriai reikia jų turimų pajėgumų;</w:t>
            </w:r>
          </w:p>
          <w:p w14:paraId="2E14562A" w14:textId="77777777" w:rsidR="00232A94" w:rsidRPr="009E0603"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81A9F" w:rsidRPr="009E0603" w14:paraId="2E145636" w14:textId="77777777" w:rsidTr="00D81A9F">
        <w:tblPrEx>
          <w:tblLook w:val="01E0" w:firstRow="1" w:lastRow="1" w:firstColumn="1" w:lastColumn="1" w:noHBand="0" w:noVBand="0"/>
        </w:tblPrEx>
        <w:tc>
          <w:tcPr>
            <w:tcW w:w="4281" w:type="dxa"/>
          </w:tcPr>
          <w:p w14:paraId="2E14562C" w14:textId="77777777" w:rsidR="00D81A9F" w:rsidRPr="009E0603" w:rsidRDefault="00D81A9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1. </w:t>
            </w:r>
            <w:r w:rsidRPr="009E0603">
              <w:rPr>
                <w:rFonts w:ascii="Times New Roman" w:hAnsi="Times New Roman" w:cs="Times New Roman"/>
                <w:color w:val="000000"/>
                <w:sz w:val="24"/>
                <w:szCs w:val="24"/>
              </w:rPr>
              <w:t xml:space="preserve">Tiekėjas turi pasiūlyti ekspertų grupę, iš kurių </w:t>
            </w:r>
            <w:r w:rsidRPr="00BD0CC9">
              <w:rPr>
                <w:rFonts w:ascii="Times New Roman" w:hAnsi="Times New Roman" w:cs="Times New Roman"/>
                <w:b/>
                <w:bCs/>
                <w:color w:val="000000"/>
                <w:sz w:val="24"/>
                <w:szCs w:val="24"/>
              </w:rPr>
              <w:t>vienas ekspertas turi būti paskirtas</w:t>
            </w:r>
            <w:r w:rsidRPr="00BD0CC9">
              <w:rPr>
                <w:rStyle w:val="Grietas"/>
                <w:rFonts w:ascii="Times New Roman" w:hAnsi="Times New Roman" w:cs="Times New Roman"/>
                <w:b w:val="0"/>
                <w:sz w:val="24"/>
                <w:szCs w:val="24"/>
              </w:rPr>
              <w:t xml:space="preserve"> </w:t>
            </w:r>
            <w:r w:rsidRPr="00BD0CC9">
              <w:rPr>
                <w:rStyle w:val="Grietas"/>
                <w:rFonts w:ascii="Times New Roman" w:hAnsi="Times New Roman" w:cs="Times New Roman"/>
                <w:bCs w:val="0"/>
                <w:sz w:val="24"/>
                <w:szCs w:val="24"/>
              </w:rPr>
              <w:t>Autizmo atrankos klausimyno</w:t>
            </w:r>
            <w:r w:rsidRPr="00F42894">
              <w:rPr>
                <w:rStyle w:val="Grietas"/>
                <w:rFonts w:ascii="Times New Roman" w:hAnsi="Times New Roman" w:cs="Times New Roman"/>
                <w:b w:val="0"/>
                <w:sz w:val="24"/>
                <w:szCs w:val="24"/>
              </w:rPr>
              <w:t xml:space="preserve"> </w:t>
            </w:r>
            <w:r w:rsidRPr="00BD0CC9">
              <w:rPr>
                <w:rFonts w:ascii="Times New Roman" w:hAnsi="Times New Roman" w:cs="Times New Roman"/>
                <w:b/>
                <w:bCs/>
                <w:color w:val="000000"/>
                <w:sz w:val="24"/>
                <w:szCs w:val="24"/>
              </w:rPr>
              <w:t>parengimo vadovu</w:t>
            </w:r>
            <w:r w:rsidRPr="00E91FDD">
              <w:rPr>
                <w:rFonts w:ascii="Times New Roman" w:hAnsi="Times New Roman" w:cs="Times New Roman"/>
                <w:bCs/>
                <w:color w:val="000000"/>
                <w:sz w:val="24"/>
                <w:szCs w:val="24"/>
              </w:rPr>
              <w:t>,</w:t>
            </w:r>
            <w:r w:rsidRPr="009E0603">
              <w:rPr>
                <w:rFonts w:ascii="Times New Roman" w:hAnsi="Times New Roman" w:cs="Times New Roman"/>
                <w:color w:val="000000"/>
                <w:sz w:val="24"/>
                <w:szCs w:val="24"/>
              </w:rPr>
              <w:t xml:space="preserve"> atsakingu už paslaugų teikimo valdymą ir komunikaciją su Perkančiąja organizacija Tiekėjo vardu.</w:t>
            </w:r>
          </w:p>
          <w:p w14:paraId="2E14562D" w14:textId="77777777" w:rsidR="00D81A9F" w:rsidRPr="0056688F" w:rsidRDefault="00D81A9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2. Kiekvienai eksperto pozicijai turi būti pasiūlytas visus tai pozicijai keliamus </w:t>
            </w:r>
            <w:r w:rsidRPr="0056688F">
              <w:rPr>
                <w:rFonts w:ascii="Times New Roman" w:hAnsi="Times New Roman" w:cs="Times New Roman"/>
                <w:sz w:val="24"/>
                <w:szCs w:val="24"/>
              </w:rPr>
              <w:t>reikalavimus atitinkantis ekspertas.</w:t>
            </w:r>
          </w:p>
          <w:p w14:paraId="2E14562E" w14:textId="77777777" w:rsidR="00D81A9F" w:rsidRPr="0056688F" w:rsidRDefault="00D81A9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3. Kelių tai pačiai pozicijai tiekėjo pasiūlytų ekspertų patirtis nesumuojama. </w:t>
            </w:r>
          </w:p>
          <w:p w14:paraId="2E14562F" w14:textId="77777777" w:rsidR="00D81A9F" w:rsidRPr="0056688F" w:rsidRDefault="00D81A9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4. Perkančioji organizacija neriboja ekspertų galimybės dalyvauti keliose pozicijose, jei jie atitinka tai pozicijai keliamus reikalavimus.</w:t>
            </w:r>
          </w:p>
          <w:p w14:paraId="2E145630" w14:textId="77777777" w:rsidR="00D81A9F" w:rsidRPr="0056688F" w:rsidRDefault="00D81A9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5. Visa ekspertų patirtis turi būti įgyta iki paskutinės pasiūlymo pateikimo datos.</w:t>
            </w:r>
          </w:p>
          <w:p w14:paraId="2E145631" w14:textId="77777777" w:rsidR="00D81A9F" w:rsidRPr="009E0603" w:rsidRDefault="00D81A9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6</w:t>
            </w:r>
            <w:r w:rsidRPr="0056688F">
              <w:rPr>
                <w:rFonts w:ascii="Times New Roman" w:hAnsi="Times New Roman" w:cs="Times New Roman"/>
                <w:sz w:val="24"/>
                <w:szCs w:val="24"/>
              </w:rPr>
              <w:t>. Tiekėjas turi užtikrinti savo ekspertų bendravimą lietuvių kalba (žodžiu ir raštu) arba tiekėjas savo sąskaita privalo užtikrinti tinkamas vertimo paslaugas.</w:t>
            </w:r>
          </w:p>
          <w:p w14:paraId="2E145632" w14:textId="77777777" w:rsidR="00D81A9F" w:rsidRPr="009E0603" w:rsidRDefault="00D81A9F" w:rsidP="009E0603">
            <w:pPr>
              <w:spacing w:after="0" w:line="240" w:lineRule="auto"/>
              <w:jc w:val="both"/>
              <w:rPr>
                <w:rFonts w:ascii="Times New Roman" w:hAnsi="Times New Roman" w:cs="Times New Roman"/>
                <w:sz w:val="24"/>
                <w:szCs w:val="24"/>
                <w:highlight w:val="yellow"/>
              </w:rPr>
            </w:pPr>
          </w:p>
        </w:tc>
        <w:tc>
          <w:tcPr>
            <w:tcW w:w="5217" w:type="dxa"/>
          </w:tcPr>
          <w:p w14:paraId="2E145633" w14:textId="77777777" w:rsidR="00D81A9F" w:rsidRPr="00094E13" w:rsidRDefault="00D81A9F" w:rsidP="009E0603">
            <w:pPr>
              <w:tabs>
                <w:tab w:val="left" w:pos="851"/>
              </w:tabs>
              <w:spacing w:after="0" w:line="240" w:lineRule="auto"/>
              <w:jc w:val="both"/>
              <w:rPr>
                <w:rStyle w:val="Char2"/>
                <w:rFonts w:ascii="Times New Roman" w:eastAsia="Arial Unicode MS" w:hAnsi="Times New Roman" w:cs="Times New Roman"/>
                <w:strike w:val="0"/>
                <w:szCs w:val="24"/>
                <w:lang w:eastAsia="lt-LT"/>
              </w:rPr>
            </w:pPr>
            <w:r w:rsidRPr="009E0603">
              <w:rPr>
                <w:rFonts w:ascii="Times New Roman" w:eastAsia="Arial Unicode MS" w:hAnsi="Times New Roman" w:cs="Times New Roman"/>
                <w:sz w:val="24"/>
                <w:szCs w:val="24"/>
              </w:rPr>
              <w:t xml:space="preserve">Pateikiamas paslaugas teiksiančių ekspertų sąrašas, parengtas pagal </w:t>
            </w:r>
            <w:r w:rsidRPr="00232A94">
              <w:rPr>
                <w:rFonts w:ascii="Times New Roman" w:hAnsi="Times New Roman" w:cs="Times New Roman"/>
                <w:b/>
                <w:bCs/>
                <w:sz w:val="24"/>
                <w:szCs w:val="24"/>
              </w:rPr>
              <w:t>Pasiūlymo formos 1 priedą „Ekspertų sąrašo forma“</w:t>
            </w:r>
            <w:r w:rsidRPr="009E0603">
              <w:rPr>
                <w:rFonts w:ascii="Times New Roman" w:hAnsi="Times New Roman" w:cs="Times New Roman"/>
                <w:sz w:val="24"/>
                <w:szCs w:val="24"/>
              </w:rPr>
              <w:t xml:space="preserve"> </w:t>
            </w:r>
            <w:r w:rsidRPr="009E0603">
              <w:rPr>
                <w:rFonts w:ascii="Times New Roman" w:eastAsia="Arial Unicode MS" w:hAnsi="Times New Roman" w:cs="Times New Roman"/>
                <w:sz w:val="24"/>
                <w:szCs w:val="24"/>
              </w:rPr>
              <w:t xml:space="preserve">bei siūlomų ekspertų profesinės patirties aprašymai, parengti pagal </w:t>
            </w:r>
            <w:r w:rsidRPr="00232A94">
              <w:rPr>
                <w:rFonts w:ascii="Times New Roman" w:eastAsia="Arial Unicode MS" w:hAnsi="Times New Roman" w:cs="Times New Roman"/>
                <w:b/>
                <w:bCs/>
                <w:sz w:val="24"/>
                <w:szCs w:val="24"/>
              </w:rPr>
              <w:t xml:space="preserve">Pasiūlymo formos 2 priedą </w:t>
            </w:r>
            <w:r w:rsidRPr="00232A94">
              <w:rPr>
                <w:rFonts w:ascii="Times New Roman" w:hAnsi="Times New Roman" w:cs="Times New Roman"/>
                <w:b/>
                <w:bCs/>
                <w:sz w:val="24"/>
                <w:szCs w:val="24"/>
              </w:rPr>
              <w:t xml:space="preserve">„Eksperto profesinės patirties </w:t>
            </w:r>
            <w:r>
              <w:rPr>
                <w:rFonts w:ascii="Times New Roman" w:hAnsi="Times New Roman" w:cs="Times New Roman"/>
                <w:b/>
                <w:bCs/>
                <w:sz w:val="24"/>
                <w:szCs w:val="24"/>
              </w:rPr>
              <w:t>aprašymo</w:t>
            </w:r>
            <w:r w:rsidRPr="00232A94">
              <w:rPr>
                <w:rFonts w:ascii="Times New Roman" w:hAnsi="Times New Roman" w:cs="Times New Roman"/>
                <w:b/>
                <w:bCs/>
                <w:sz w:val="24"/>
                <w:szCs w:val="24"/>
              </w:rPr>
              <w:t xml:space="preserve"> forma“</w:t>
            </w:r>
            <w:r>
              <w:rPr>
                <w:rFonts w:ascii="Times New Roman" w:hAnsi="Times New Roman" w:cs="Times New Roman"/>
                <w:sz w:val="24"/>
                <w:szCs w:val="24"/>
              </w:rPr>
              <w:t>,</w:t>
            </w:r>
            <w:r w:rsidRPr="009E0603">
              <w:rPr>
                <w:rFonts w:ascii="Times New Roman" w:eastAsia="Arial Unicode MS" w:hAnsi="Times New Roman" w:cs="Times New Roman"/>
                <w:sz w:val="24"/>
                <w:szCs w:val="24"/>
              </w:rPr>
              <w:t xml:space="preserve"> </w:t>
            </w:r>
            <w:r w:rsidRPr="009E0603">
              <w:rPr>
                <w:rFonts w:ascii="Times New Roman" w:hAnsi="Times New Roman" w:cs="Times New Roman"/>
                <w:sz w:val="24"/>
                <w:szCs w:val="24"/>
              </w:rPr>
              <w:t>kuriuose turi būti nurodyti siūlomų ekspertų pareigos, vardai, pavardės, teisiniai santykiai su tiekėju</w:t>
            </w:r>
            <w:r w:rsidRPr="009E0603">
              <w:rPr>
                <w:rFonts w:ascii="Times New Roman" w:eastAsia="Arial Unicode MS" w:hAnsi="Times New Roman" w:cs="Times New Roman"/>
                <w:sz w:val="24"/>
                <w:szCs w:val="24"/>
              </w:rPr>
              <w:t xml:space="preserve"> bei pateikiama aiški informacija, kaip kiekvienas siūlomas ekspertas</w:t>
            </w:r>
            <w:r>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 xml:space="preserve">atitinka </w:t>
            </w:r>
            <w:r>
              <w:rPr>
                <w:rFonts w:ascii="Times New Roman" w:eastAsia="Arial Unicode MS" w:hAnsi="Times New Roman" w:cs="Times New Roman"/>
                <w:sz w:val="24"/>
                <w:szCs w:val="24"/>
              </w:rPr>
              <w:t>konkrečiai eksperto pozicijai</w:t>
            </w:r>
            <w:r w:rsidRPr="009E0603">
              <w:rPr>
                <w:rFonts w:ascii="Times New Roman" w:eastAsia="Arial Unicode MS" w:hAnsi="Times New Roman" w:cs="Times New Roman"/>
                <w:sz w:val="24"/>
                <w:szCs w:val="24"/>
              </w:rPr>
              <w:t xml:space="preserve"> nustatytą reikalavimą. </w:t>
            </w:r>
          </w:p>
          <w:p w14:paraId="2E145634" w14:textId="77777777" w:rsidR="00D81A9F" w:rsidRPr="00094E13" w:rsidRDefault="00D81A9F" w:rsidP="00094E13">
            <w:pPr>
              <w:tabs>
                <w:tab w:val="left" w:pos="851"/>
              </w:tabs>
              <w:spacing w:after="0" w:line="240" w:lineRule="auto"/>
              <w:jc w:val="both"/>
              <w:rPr>
                <w:rFonts w:ascii="Times New Roman" w:hAnsi="Times New Roman" w:cs="Times New Roman"/>
                <w:sz w:val="24"/>
                <w:szCs w:val="24"/>
              </w:rPr>
            </w:pPr>
            <w:r w:rsidRPr="001D16E9">
              <w:rPr>
                <w:rFonts w:ascii="Times New Roman" w:hAnsi="Times New Roman" w:cs="Times New Roman"/>
                <w:sz w:val="24"/>
                <w:szCs w:val="24"/>
              </w:rPr>
              <w:t xml:space="preserve">Tuo atveju, jei ekspertas nėra </w:t>
            </w:r>
            <w:r w:rsidRPr="009E0603">
              <w:rPr>
                <w:rFonts w:ascii="Times New Roman" w:hAnsi="Times New Roman" w:cs="Times New Roman"/>
                <w:sz w:val="24"/>
                <w:szCs w:val="24"/>
              </w:rPr>
              <w:t>Tiekėjo darbuotojas, pateikiamas eksperto sutikimas, ketinimų protokolas arba preliminari sutartis, kuriuo patvirtinama, kad Tiekėjui laimėjus konkursą ir pasirašius viešojo pirkimo sutartį, ekspertas vykdys jam priskirtas pareigas.</w:t>
            </w:r>
          </w:p>
          <w:p w14:paraId="2E145635" w14:textId="77777777" w:rsidR="00D81A9F" w:rsidRPr="009E0603" w:rsidRDefault="00D81A9F" w:rsidP="009E0603">
            <w:pPr>
              <w:tabs>
                <w:tab w:val="left" w:pos="317"/>
              </w:tabs>
              <w:spacing w:after="0" w:line="240" w:lineRule="auto"/>
              <w:jc w:val="both"/>
              <w:rPr>
                <w:rFonts w:ascii="Times New Roman" w:hAnsi="Times New Roman" w:cs="Times New Roman"/>
                <w:sz w:val="24"/>
                <w:szCs w:val="24"/>
              </w:rPr>
            </w:pPr>
          </w:p>
        </w:tc>
      </w:tr>
      <w:tr w:rsidR="00D81A9F" w:rsidRPr="009E0603" w14:paraId="2E14565C" w14:textId="77777777" w:rsidTr="00D81A9F">
        <w:trPr>
          <w:trHeight w:val="3393"/>
        </w:trPr>
        <w:tc>
          <w:tcPr>
            <w:tcW w:w="4281" w:type="dxa"/>
            <w:tcBorders>
              <w:top w:val="single" w:sz="4" w:space="0" w:color="auto"/>
              <w:left w:val="single" w:sz="4" w:space="0" w:color="auto"/>
              <w:bottom w:val="single" w:sz="4" w:space="0" w:color="auto"/>
              <w:right w:val="single" w:sz="4" w:space="0" w:color="auto"/>
            </w:tcBorders>
          </w:tcPr>
          <w:p w14:paraId="2E145637" w14:textId="77777777" w:rsidR="00D81A9F" w:rsidRPr="009E0603" w:rsidRDefault="00D81A9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7. </w:t>
            </w:r>
            <w:r w:rsidRPr="009E0603">
              <w:rPr>
                <w:rFonts w:ascii="Times New Roman" w:hAnsi="Times New Roman" w:cs="Times New Roman"/>
                <w:color w:val="000000"/>
                <w:sz w:val="24"/>
                <w:szCs w:val="24"/>
              </w:rPr>
              <w:t>Tiekėjo siūloma ekspertų grupė turi atitikti bendrai šiuos reikalavimus:</w:t>
            </w:r>
          </w:p>
          <w:p w14:paraId="2E145638" w14:textId="77777777" w:rsidR="00D81A9F" w:rsidRPr="009E0603" w:rsidRDefault="00D81A9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2E145639" w14:textId="77777777" w:rsidR="00D81A9F" w:rsidRPr="009E0603" w:rsidRDefault="00D81A9F" w:rsidP="004A408C">
            <w:pPr>
              <w:tabs>
                <w:tab w:val="left" w:pos="318"/>
              </w:tabs>
              <w:spacing w:after="0" w:line="240" w:lineRule="auto"/>
              <w:contextualSpacing/>
              <w:rPr>
                <w:rFonts w:ascii="Times New Roman" w:hAnsi="Times New Roman" w:cs="Times New Roman"/>
                <w:b/>
                <w:bCs/>
                <w:color w:val="000000"/>
                <w:sz w:val="24"/>
                <w:szCs w:val="24"/>
              </w:rPr>
            </w:pPr>
            <w:r>
              <w:rPr>
                <w:rStyle w:val="Grietas"/>
                <w:rFonts w:ascii="Times New Roman" w:hAnsi="Times New Roman" w:cs="Times New Roman"/>
                <w:sz w:val="24"/>
                <w:szCs w:val="24"/>
              </w:rPr>
              <w:t>7.</w:t>
            </w:r>
            <w:r w:rsidRPr="009E0603">
              <w:rPr>
                <w:rStyle w:val="Grietas"/>
                <w:rFonts w:ascii="Times New Roman" w:hAnsi="Times New Roman" w:cs="Times New Roman"/>
                <w:sz w:val="24"/>
                <w:szCs w:val="24"/>
              </w:rPr>
              <w:t xml:space="preserve">1. </w:t>
            </w:r>
            <w:bookmarkStart w:id="0" w:name="_Hlk212208963"/>
            <w:r w:rsidRPr="009E0603">
              <w:rPr>
                <w:rFonts w:ascii="Times New Roman" w:hAnsi="Times New Roman" w:cs="Times New Roman"/>
                <w:b/>
                <w:bCs/>
                <w:sz w:val="24"/>
                <w:szCs w:val="24"/>
                <w:lang w:eastAsia="en-US"/>
              </w:rPr>
              <w:t>Psichologijos srities ekspertas.</w:t>
            </w:r>
            <w:bookmarkEnd w:id="0"/>
          </w:p>
          <w:p w14:paraId="2E14563A" w14:textId="77777777" w:rsidR="00D81A9F" w:rsidRDefault="00D81A9F" w:rsidP="009E0603">
            <w:pPr>
              <w:pStyle w:val="Komentarotekstas"/>
              <w:tabs>
                <w:tab w:val="left" w:pos="318"/>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Pr="009E0603">
              <w:rPr>
                <w:rFonts w:ascii="Times New Roman" w:hAnsi="Times New Roman" w:cs="Times New Roman"/>
                <w:sz w:val="24"/>
                <w:szCs w:val="24"/>
              </w:rPr>
              <w:t xml:space="preserve">1.1.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švietimo ir mokslo ministro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6"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2E14563B" w14:textId="338D38E0" w:rsidR="00D81A9F" w:rsidRPr="009E0603" w:rsidRDefault="00D81A9F" w:rsidP="00B12AC5">
            <w:pPr>
              <w:tabs>
                <w:tab w:val="left" w:pos="318"/>
              </w:tabs>
              <w:spacing w:after="0"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r w:rsidRPr="009E0603">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t>2</w:t>
            </w:r>
            <w:r w:rsidRPr="009E0603">
              <w:rPr>
                <w:rFonts w:ascii="Times New Roman" w:eastAsia="Times New Roman" w:hAnsi="Times New Roman" w:cs="Times New Roman"/>
                <w:sz w:val="24"/>
                <w:szCs w:val="24"/>
                <w:lang w:eastAsia="en-US"/>
              </w:rPr>
              <w:t xml:space="preserve">. </w:t>
            </w:r>
            <w:r w:rsidR="00173BDD">
              <w:rPr>
                <w:rFonts w:ascii="Times New Roman" w:eastAsia="Times New Roman" w:hAnsi="Times New Roman" w:cs="Times New Roman"/>
                <w:sz w:val="24"/>
                <w:szCs w:val="24"/>
                <w:lang w:eastAsia="en-US"/>
              </w:rPr>
              <w:t>P</w:t>
            </w:r>
            <w:r w:rsidRPr="009E0603">
              <w:rPr>
                <w:rFonts w:ascii="Times New Roman" w:eastAsia="Times New Roman" w:hAnsi="Times New Roman" w:cs="Times New Roman"/>
                <w:sz w:val="24"/>
                <w:szCs w:val="24"/>
                <w:lang w:eastAsia="en-US"/>
              </w:rPr>
              <w:t xml:space="preserve">er paskutinius </w:t>
            </w:r>
            <w:r>
              <w:rPr>
                <w:rFonts w:ascii="Times New Roman" w:eastAsia="Times New Roman" w:hAnsi="Times New Roman" w:cs="Times New Roman"/>
                <w:sz w:val="24"/>
                <w:szCs w:val="24"/>
                <w:lang w:eastAsia="en-US"/>
              </w:rPr>
              <w:t>15</w:t>
            </w:r>
            <w:r w:rsidRPr="009E0603">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penkiolika</w:t>
            </w:r>
            <w:r w:rsidRPr="009E0603">
              <w:rPr>
                <w:rFonts w:ascii="Times New Roman" w:eastAsia="Times New Roman" w:hAnsi="Times New Roman" w:cs="Times New Roman"/>
                <w:sz w:val="24"/>
                <w:szCs w:val="24"/>
                <w:lang w:eastAsia="en-US"/>
              </w:rPr>
              <w:t>) metų turi būti dalyvavęs rengiant</w:t>
            </w:r>
            <w:r>
              <w:rPr>
                <w:rFonts w:ascii="Times New Roman" w:eastAsia="Times New Roman" w:hAnsi="Times New Roman" w:cs="Times New Roman"/>
                <w:sz w:val="24"/>
                <w:szCs w:val="24"/>
                <w:lang w:eastAsia="en-US"/>
              </w:rPr>
              <w:t>, adaptuojant, standartizuojant ir (ar) validuojant</w:t>
            </w:r>
            <w:r w:rsidRPr="009E0603">
              <w:rPr>
                <w:rFonts w:ascii="Times New Roman" w:eastAsia="Times New Roman" w:hAnsi="Times New Roman" w:cs="Times New Roman"/>
                <w:sz w:val="24"/>
                <w:szCs w:val="24"/>
                <w:lang w:eastAsia="en-US"/>
              </w:rPr>
              <w:t xml:space="preserve"> </w:t>
            </w:r>
            <w:r w:rsidR="00DA4063">
              <w:rPr>
                <w:rFonts w:ascii="Times New Roman" w:eastAsia="Times New Roman" w:hAnsi="Times New Roman" w:cs="Times New Roman"/>
                <w:sz w:val="24"/>
                <w:szCs w:val="24"/>
                <w:lang w:eastAsia="en-US"/>
              </w:rPr>
              <w:t>bent</w:t>
            </w:r>
            <w:r w:rsidRPr="009E0603">
              <w:rPr>
                <w:rFonts w:ascii="Times New Roman" w:eastAsia="Times New Roman" w:hAnsi="Times New Roman" w:cs="Times New Roman"/>
                <w:sz w:val="24"/>
                <w:szCs w:val="24"/>
                <w:lang w:eastAsia="en-US"/>
              </w:rPr>
              <w:t xml:space="preserve"> 1 (vieną) </w:t>
            </w:r>
            <w:r>
              <w:rPr>
                <w:rFonts w:ascii="Times New Roman" w:eastAsia="Times New Roman" w:hAnsi="Times New Roman" w:cs="Times New Roman"/>
                <w:sz w:val="24"/>
                <w:szCs w:val="24"/>
                <w:lang w:eastAsia="en-US"/>
              </w:rPr>
              <w:t>standartizuoto</w:t>
            </w:r>
            <w:r w:rsidRPr="00C37317">
              <w:rPr>
                <w:rFonts w:ascii="Times New Roman" w:eastAsia="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vertinimo instrument</w:t>
            </w:r>
            <w:r>
              <w:rPr>
                <w:rFonts w:ascii="Times New Roman" w:eastAsia="Times New Roman" w:hAnsi="Times New Roman" w:cs="Times New Roman"/>
                <w:sz w:val="24"/>
                <w:szCs w:val="24"/>
                <w:lang w:eastAsia="en-US"/>
              </w:rPr>
              <w:t>ą</w:t>
            </w:r>
            <w:r w:rsidRPr="009E0603">
              <w:rPr>
                <w:rFonts w:ascii="Times New Roman" w:eastAsia="Times New Roman" w:hAnsi="Times New Roman" w:cs="Times New Roman"/>
                <w:sz w:val="24"/>
                <w:szCs w:val="24"/>
                <w:lang w:eastAsia="en-US"/>
              </w:rPr>
              <w:t>, skirt</w:t>
            </w:r>
            <w:r>
              <w:rPr>
                <w:rFonts w:ascii="Times New Roman" w:eastAsia="Times New Roman" w:hAnsi="Times New Roman" w:cs="Times New Roman"/>
                <w:sz w:val="24"/>
                <w:szCs w:val="24"/>
                <w:lang w:eastAsia="en-US"/>
              </w:rPr>
              <w:t>ą</w:t>
            </w:r>
            <w:r w:rsidRPr="009E0603">
              <w:rPr>
                <w:rFonts w:ascii="Times New Roman" w:eastAsia="Times New Roman" w:hAnsi="Times New Roman" w:cs="Times New Roman"/>
                <w:sz w:val="24"/>
                <w:szCs w:val="24"/>
                <w:lang w:eastAsia="en-US"/>
              </w:rPr>
              <w:t xml:space="preserve"> vaik</w:t>
            </w:r>
            <w:r>
              <w:rPr>
                <w:rFonts w:ascii="Times New Roman" w:eastAsia="Times New Roman" w:hAnsi="Times New Roman" w:cs="Times New Roman"/>
                <w:sz w:val="24"/>
                <w:szCs w:val="24"/>
                <w:lang w:eastAsia="en-US"/>
              </w:rPr>
              <w:t>ų</w:t>
            </w:r>
            <w:r w:rsidRPr="009E0603">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psichologiniam </w:t>
            </w:r>
            <w:r w:rsidRPr="00E74701">
              <w:rPr>
                <w:rFonts w:ascii="Times New Roman" w:eastAsia="Times New Roman" w:hAnsi="Times New Roman" w:cs="Times New Roman"/>
                <w:sz w:val="24"/>
                <w:szCs w:val="24"/>
                <w:lang w:eastAsia="en-US"/>
              </w:rPr>
              <w:t>įvertinimui</w:t>
            </w:r>
            <w:r>
              <w:rPr>
                <w:rFonts w:ascii="Times New Roman" w:eastAsia="Times New Roman" w:hAnsi="Times New Roman" w:cs="Times New Roman"/>
                <w:sz w:val="24"/>
                <w:szCs w:val="24"/>
                <w:lang w:eastAsia="en-US"/>
              </w:rPr>
              <w:t>.</w:t>
            </w:r>
            <w:r w:rsidRPr="009E0603">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p>
          <w:p w14:paraId="2E14563C" w14:textId="77777777" w:rsidR="00D81A9F" w:rsidRPr="009E0603" w:rsidRDefault="00D81A9F" w:rsidP="009E0603">
            <w:pPr>
              <w:tabs>
                <w:tab w:val="left" w:pos="318"/>
              </w:tabs>
              <w:spacing w:after="0" w:line="240" w:lineRule="auto"/>
              <w:ind w:left="34"/>
              <w:contextualSpacing/>
              <w:jc w:val="both"/>
              <w:rPr>
                <w:rFonts w:ascii="Times New Roman" w:eastAsia="Times New Roman" w:hAnsi="Times New Roman" w:cs="Times New Roman"/>
                <w:sz w:val="24"/>
                <w:szCs w:val="24"/>
                <w:lang w:eastAsia="en-US"/>
              </w:rPr>
            </w:pPr>
          </w:p>
          <w:p w14:paraId="2E14563D" w14:textId="77777777" w:rsidR="00D81A9F" w:rsidRPr="009E0603" w:rsidRDefault="00D81A9F" w:rsidP="009E0603">
            <w:pPr>
              <w:spacing w:after="0" w:line="240" w:lineRule="auto"/>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7.</w:t>
            </w:r>
            <w:r w:rsidRPr="009E0603">
              <w:rPr>
                <w:rFonts w:ascii="Times New Roman" w:hAnsi="Times New Roman" w:cs="Times New Roman"/>
                <w:b/>
                <w:bCs/>
                <w:sz w:val="24"/>
                <w:szCs w:val="24"/>
                <w:lang w:eastAsia="en-US"/>
              </w:rPr>
              <w:t xml:space="preserve">2. </w:t>
            </w:r>
            <w:r>
              <w:rPr>
                <w:rFonts w:ascii="Times New Roman" w:hAnsi="Times New Roman" w:cs="Times New Roman"/>
                <w:b/>
                <w:bCs/>
                <w:sz w:val="24"/>
                <w:szCs w:val="24"/>
                <w:lang w:eastAsia="en-US"/>
              </w:rPr>
              <w:t>Klinikinės p</w:t>
            </w:r>
            <w:r w:rsidRPr="009E0603">
              <w:rPr>
                <w:rFonts w:ascii="Times New Roman" w:hAnsi="Times New Roman" w:cs="Times New Roman"/>
                <w:b/>
                <w:bCs/>
                <w:sz w:val="24"/>
                <w:szCs w:val="24"/>
                <w:lang w:eastAsia="en-US"/>
              </w:rPr>
              <w:t>sichologijos srities ekspertas.</w:t>
            </w:r>
          </w:p>
          <w:p w14:paraId="2E14563E" w14:textId="77777777" w:rsidR="00D81A9F" w:rsidRDefault="00D81A9F" w:rsidP="00493E44">
            <w:pPr>
              <w:pStyle w:val="Komentarotekstas"/>
              <w:tabs>
                <w:tab w:val="left" w:pos="318"/>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en-US"/>
              </w:rPr>
              <w:t>7.</w:t>
            </w:r>
            <w:r w:rsidRPr="009E0603">
              <w:rPr>
                <w:rFonts w:ascii="Times New Roman" w:hAnsi="Times New Roman" w:cs="Times New Roman"/>
                <w:sz w:val="24"/>
                <w:szCs w:val="24"/>
                <w:lang w:eastAsia="en-US"/>
              </w:rPr>
              <w:t xml:space="preserve">2.1.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švietimo ir mokslo ministro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7"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p>
          <w:p w14:paraId="2E14563F" w14:textId="77777777" w:rsidR="00D81A9F" w:rsidRDefault="00D81A9F" w:rsidP="00A04E14">
            <w:pPr>
              <w:pStyle w:val="Komentarotekstas"/>
              <w:tabs>
                <w:tab w:val="left" w:pos="318"/>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en-US"/>
              </w:rPr>
              <w:t>7.</w:t>
            </w:r>
            <w:r w:rsidRPr="009E0603">
              <w:rPr>
                <w:rFonts w:ascii="Times New Roman" w:hAnsi="Times New Roman" w:cs="Times New Roman"/>
                <w:sz w:val="24"/>
                <w:szCs w:val="24"/>
                <w:lang w:eastAsia="en-US"/>
              </w:rPr>
              <w:t>2.</w:t>
            </w:r>
            <w:r>
              <w:rPr>
                <w:rFonts w:ascii="Times New Roman" w:hAnsi="Times New Roman" w:cs="Times New Roman"/>
                <w:sz w:val="24"/>
                <w:szCs w:val="24"/>
                <w:lang w:eastAsia="en-US"/>
              </w:rPr>
              <w:t>2</w:t>
            </w:r>
            <w:r w:rsidRPr="009E0603">
              <w:rPr>
                <w:rFonts w:ascii="Times New Roman" w:hAnsi="Times New Roman" w:cs="Times New Roman"/>
                <w:sz w:val="24"/>
                <w:szCs w:val="24"/>
                <w:lang w:eastAsia="en-US"/>
              </w:rPr>
              <w:t xml:space="preserve">. </w:t>
            </w:r>
            <w:r w:rsidR="00173BDD">
              <w:rPr>
                <w:rFonts w:ascii="Times New Roman" w:hAnsi="Times New Roman" w:cs="Times New Roman"/>
                <w:sz w:val="24"/>
                <w:szCs w:val="24"/>
                <w:lang w:eastAsia="en-US"/>
              </w:rPr>
              <w:t>T</w:t>
            </w:r>
            <w:r>
              <w:rPr>
                <w:rFonts w:ascii="Times New Roman" w:hAnsi="Times New Roman" w:cs="Times New Roman"/>
                <w:sz w:val="24"/>
                <w:szCs w:val="24"/>
                <w:lang w:eastAsia="en-US"/>
              </w:rPr>
              <w:t xml:space="preserve">uri ne mažiau kaip 12 mėnesių </w:t>
            </w:r>
            <w:r w:rsidRPr="00E227C7">
              <w:rPr>
                <w:rFonts w:ascii="Times New Roman" w:hAnsi="Times New Roman" w:cs="Times New Roman"/>
                <w:sz w:val="24"/>
                <w:szCs w:val="24"/>
              </w:rPr>
              <w:t xml:space="preserve">praktinio klinikinio darbo su raidos sutrikimų (tarp jų ir autizmo spektro) turinčiais vaikais bei jų šeimos nariais </w:t>
            </w:r>
            <w:r>
              <w:rPr>
                <w:rFonts w:ascii="Times New Roman" w:hAnsi="Times New Roman" w:cs="Times New Roman"/>
                <w:sz w:val="24"/>
                <w:szCs w:val="24"/>
              </w:rPr>
              <w:t xml:space="preserve">patirtį. </w:t>
            </w:r>
          </w:p>
          <w:p w14:paraId="2E145640" w14:textId="77777777" w:rsidR="00D81A9F" w:rsidRDefault="00D81A9F" w:rsidP="002E244C">
            <w:pPr>
              <w:jc w:val="both"/>
              <w:rPr>
                <w:rFonts w:ascii="Times New Roman" w:hAnsi="Times New Roman" w:cs="Times New Roman"/>
                <w:sz w:val="24"/>
                <w:szCs w:val="24"/>
              </w:rPr>
            </w:pPr>
            <w:r w:rsidRPr="0005101E">
              <w:rPr>
                <w:rFonts w:ascii="Times New Roman" w:hAnsi="Times New Roman" w:cs="Times New Roman"/>
                <w:sz w:val="24"/>
                <w:szCs w:val="24"/>
              </w:rPr>
              <w:t>Vertinant profesinės patirties trukmę, sumuojami visi dokumentais pagrįsti profesinės veiklos laikotarpiai. Profesinės patirties trukmė apskaičiuojama kalendorinėmis dienomis, laikant, kad 30 kalendorinių dienų sudaro vieną mėnesį.</w:t>
            </w:r>
          </w:p>
          <w:p w14:paraId="2E145641" w14:textId="77777777" w:rsidR="00D85286" w:rsidRDefault="00D85286" w:rsidP="00D85286">
            <w:pPr>
              <w:spacing w:after="0" w:line="240"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t>7.3</w:t>
            </w:r>
            <w:r w:rsidRPr="009E0603">
              <w:rPr>
                <w:rFonts w:ascii="Times New Roman" w:hAnsi="Times New Roman" w:cs="Times New Roman"/>
                <w:b/>
                <w:bCs/>
                <w:sz w:val="24"/>
                <w:szCs w:val="24"/>
                <w:lang w:eastAsia="en-US"/>
              </w:rPr>
              <w:t xml:space="preserve">. </w:t>
            </w:r>
            <w:r>
              <w:rPr>
                <w:rFonts w:ascii="Times New Roman" w:hAnsi="Times New Roman" w:cs="Times New Roman"/>
                <w:b/>
                <w:bCs/>
                <w:sz w:val="24"/>
                <w:szCs w:val="24"/>
                <w:lang w:eastAsia="en-US"/>
              </w:rPr>
              <w:t>Psichometrinių c</w:t>
            </w:r>
            <w:r w:rsidRPr="009E0603">
              <w:rPr>
                <w:rFonts w:ascii="Times New Roman" w:hAnsi="Times New Roman" w:cs="Times New Roman"/>
                <w:b/>
                <w:bCs/>
                <w:sz w:val="24"/>
                <w:szCs w:val="24"/>
                <w:lang w:eastAsia="en-US"/>
              </w:rPr>
              <w:t>harakteristikų ir normų skaičiavimo ekspertas.</w:t>
            </w:r>
            <w:r w:rsidRPr="009E0603">
              <w:rPr>
                <w:rFonts w:ascii="Times New Roman" w:hAnsi="Times New Roman" w:cs="Times New Roman"/>
                <w:sz w:val="24"/>
                <w:szCs w:val="24"/>
                <w:lang w:eastAsia="en-US"/>
              </w:rPr>
              <w:t xml:space="preserve"> </w:t>
            </w:r>
          </w:p>
          <w:p w14:paraId="2E145642" w14:textId="77777777" w:rsidR="00D85286" w:rsidRDefault="00D85286" w:rsidP="00D85286">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7.3.1. </w:t>
            </w:r>
            <w:r w:rsidR="005B6B26" w:rsidRPr="005B6B26">
              <w:rPr>
                <w:rFonts w:ascii="Times New Roman" w:hAnsi="Times New Roman" w:cs="Times New Roman"/>
                <w:sz w:val="24"/>
                <w:szCs w:val="24"/>
                <w:lang w:eastAsia="en-US"/>
              </w:rPr>
              <w:t xml:space="preserve">Ne žemesnis kaip aukštasis universitetinis išsilavinimas arba jam lygiavertė aukštojo mokslo kvalifikacija </w:t>
            </w:r>
            <w:r w:rsidR="005B6B26" w:rsidRPr="005B6B26">
              <w:rPr>
                <w:rFonts w:ascii="Times New Roman" w:hAnsi="Times New Roman" w:cs="Times New Roman"/>
                <w:sz w:val="24"/>
                <w:szCs w:val="24"/>
                <w:lang w:eastAsia="en-US"/>
              </w:rPr>
              <w:lastRenderedPageBreak/>
              <w:t>socialinių mokslų, matematikos, statistikos, duomenų analizės ar kitoje lygiavertėje srityje</w:t>
            </w:r>
            <w:r w:rsidR="005B6B26">
              <w:rPr>
                <w:rFonts w:ascii="Times New Roman" w:hAnsi="Times New Roman" w:cs="Times New Roman"/>
                <w:sz w:val="24"/>
                <w:szCs w:val="24"/>
                <w:lang w:eastAsia="en-US"/>
              </w:rPr>
              <w:t>.</w:t>
            </w:r>
          </w:p>
          <w:p w14:paraId="2E145643" w14:textId="391D2986" w:rsidR="00D85286" w:rsidRPr="00357066" w:rsidRDefault="00D85286" w:rsidP="00536F9E">
            <w:pPr>
              <w:jc w:val="both"/>
              <w:rPr>
                <w:rFonts w:ascii="Times New Roman" w:hAnsi="Times New Roman" w:cs="Times New Roman"/>
                <w:sz w:val="24"/>
                <w:szCs w:val="24"/>
              </w:rPr>
            </w:pPr>
            <w:r>
              <w:rPr>
                <w:rFonts w:ascii="Times New Roman" w:hAnsi="Times New Roman" w:cs="Times New Roman"/>
                <w:sz w:val="24"/>
                <w:szCs w:val="24"/>
                <w:lang w:eastAsia="en-US"/>
              </w:rPr>
              <w:t xml:space="preserve">7.3.2. </w:t>
            </w:r>
            <w:r w:rsidRPr="009E0603">
              <w:rPr>
                <w:rFonts w:ascii="Times New Roman" w:eastAsia="Times New Roman" w:hAnsi="Times New Roman" w:cs="Times New Roman"/>
                <w:sz w:val="24"/>
                <w:szCs w:val="24"/>
                <w:lang w:eastAsia="en-US"/>
              </w:rPr>
              <w:t xml:space="preserve">per paskutinius </w:t>
            </w:r>
            <w:r>
              <w:rPr>
                <w:rFonts w:ascii="Times New Roman" w:eastAsia="Times New Roman" w:hAnsi="Times New Roman" w:cs="Times New Roman"/>
                <w:sz w:val="24"/>
                <w:szCs w:val="24"/>
                <w:lang w:eastAsia="en-US"/>
              </w:rPr>
              <w:t xml:space="preserve">15 (penkiolika)  </w:t>
            </w:r>
            <w:r w:rsidRPr="009E0603">
              <w:rPr>
                <w:rFonts w:ascii="Times New Roman" w:eastAsia="Times New Roman" w:hAnsi="Times New Roman" w:cs="Times New Roman"/>
                <w:sz w:val="24"/>
                <w:szCs w:val="24"/>
                <w:lang w:eastAsia="en-US"/>
              </w:rPr>
              <w:t xml:space="preserve">metų </w:t>
            </w:r>
            <w:r w:rsidRPr="009E0603">
              <w:rPr>
                <w:rFonts w:ascii="Times New Roman" w:hAnsi="Times New Roman" w:cs="Times New Roman"/>
                <w:sz w:val="24"/>
                <w:szCs w:val="24"/>
                <w:lang w:eastAsia="en-US"/>
              </w:rPr>
              <w:t xml:space="preserve">turi patirties skaičiuojant </w:t>
            </w:r>
            <w:r w:rsidR="00536F9E">
              <w:rPr>
                <w:rFonts w:ascii="Times New Roman" w:hAnsi="Times New Roman" w:cs="Times New Roman"/>
                <w:sz w:val="24"/>
                <w:szCs w:val="24"/>
                <w:lang w:eastAsia="en-US"/>
              </w:rPr>
              <w:t>bent</w:t>
            </w:r>
            <w:r w:rsidRPr="009E0603">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1</w:t>
            </w:r>
            <w:r w:rsidRPr="009E0603">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vieno</w:t>
            </w:r>
            <w:r w:rsidRPr="006D43DE">
              <w:rPr>
                <w:rFonts w:ascii="Times New Roman" w:hAnsi="Times New Roman" w:cs="Times New Roman"/>
                <w:sz w:val="24"/>
                <w:szCs w:val="24"/>
                <w:lang w:eastAsia="en-US"/>
              </w:rPr>
              <w:t>) standartizuoto vertinimo instrumento psichometrines charakteristikas ir normas.</w:t>
            </w:r>
          </w:p>
        </w:tc>
        <w:tc>
          <w:tcPr>
            <w:tcW w:w="5217" w:type="dxa"/>
            <w:tcBorders>
              <w:top w:val="single" w:sz="4" w:space="0" w:color="auto"/>
              <w:left w:val="single" w:sz="4" w:space="0" w:color="auto"/>
              <w:bottom w:val="single" w:sz="4" w:space="0" w:color="auto"/>
              <w:right w:val="single" w:sz="4" w:space="0" w:color="auto"/>
            </w:tcBorders>
          </w:tcPr>
          <w:p w14:paraId="2E145644" w14:textId="77777777" w:rsidR="00D81A9F" w:rsidRPr="007B222A" w:rsidRDefault="00D81A9F" w:rsidP="00A71C5E">
            <w:pPr>
              <w:tabs>
                <w:tab w:val="left" w:pos="851"/>
              </w:tabs>
              <w:spacing w:after="0" w:line="240" w:lineRule="auto"/>
              <w:jc w:val="both"/>
              <w:rPr>
                <w:rFonts w:ascii="Times New Roman" w:hAnsi="Times New Roman" w:cs="Times New Roman"/>
                <w:sz w:val="24"/>
                <w:szCs w:val="24"/>
              </w:rPr>
            </w:pPr>
            <w:r w:rsidRPr="007B222A">
              <w:rPr>
                <w:rFonts w:ascii="Times New Roman" w:eastAsia="Arial Unicode MS" w:hAnsi="Times New Roman" w:cs="Times New Roman"/>
                <w:b/>
                <w:bCs/>
                <w:sz w:val="24"/>
                <w:szCs w:val="24"/>
              </w:rPr>
              <w:lastRenderedPageBreak/>
              <w:t>Dėl išsilavinimo.</w:t>
            </w:r>
            <w:r w:rsidRPr="007B222A">
              <w:rPr>
                <w:rFonts w:ascii="Times New Roman" w:eastAsia="Arial Unicode MS" w:hAnsi="Times New Roman" w:cs="Times New Roman"/>
                <w:sz w:val="24"/>
                <w:szCs w:val="24"/>
              </w:rPr>
              <w:t xml:space="preserve"> Pateikiamos diplomų ir (jeigu taikoma) kvalifikacijos pripažinimą ar lygiavertiškumą patvirtinančių dokumentų kopijos.</w:t>
            </w:r>
            <w:r>
              <w:rPr>
                <w:rFonts w:ascii="Times New Roman" w:eastAsia="Arial Unicode MS" w:hAnsi="Times New Roman" w:cs="Times New Roman"/>
                <w:sz w:val="24"/>
                <w:szCs w:val="24"/>
              </w:rPr>
              <w:t xml:space="preserve"> </w:t>
            </w:r>
            <w:r w:rsidRPr="007B222A">
              <w:rPr>
                <w:rFonts w:ascii="Times New Roman" w:hAnsi="Times New Roman" w:cs="Times New Roman"/>
                <w:sz w:val="24"/>
                <w:szCs w:val="24"/>
              </w:rPr>
              <w:t xml:space="preserve">Tuo atveju, jei eksperto išsilavinimas grindžiamas lygiaverčiais diplomais, </w:t>
            </w:r>
            <w:r>
              <w:rPr>
                <w:rFonts w:ascii="Times New Roman" w:hAnsi="Times New Roman" w:cs="Times New Roman"/>
                <w:sz w:val="24"/>
                <w:szCs w:val="24"/>
              </w:rPr>
              <w:t xml:space="preserve">sertifikatais ar pažymėjimais </w:t>
            </w:r>
            <w:r w:rsidRPr="007B222A">
              <w:rPr>
                <w:rFonts w:ascii="Times New Roman" w:hAnsi="Times New Roman" w:cs="Times New Roman"/>
                <w:sz w:val="24"/>
                <w:szCs w:val="24"/>
              </w:rPr>
              <w:t>Tiekėjas turi pareigą pagrįsti diplomų, sertifikatų</w:t>
            </w:r>
            <w:r>
              <w:rPr>
                <w:rFonts w:ascii="Times New Roman" w:hAnsi="Times New Roman" w:cs="Times New Roman"/>
                <w:sz w:val="24"/>
                <w:szCs w:val="24"/>
              </w:rPr>
              <w:t xml:space="preserve"> ar kitų dokumentų</w:t>
            </w:r>
            <w:r w:rsidRPr="007B222A">
              <w:rPr>
                <w:rFonts w:ascii="Times New Roman" w:hAnsi="Times New Roman" w:cs="Times New Roman"/>
                <w:sz w:val="24"/>
                <w:szCs w:val="24"/>
              </w:rPr>
              <w:t xml:space="preserve"> lygiavertiškumą ir atitiktį Pirkimo sąlygose nustatytiems reikalavimams.</w:t>
            </w:r>
          </w:p>
          <w:p w14:paraId="2E145645" w14:textId="77777777" w:rsidR="00D81A9F" w:rsidRPr="007B222A" w:rsidRDefault="00D81A9F" w:rsidP="00A71C5E">
            <w:pPr>
              <w:tabs>
                <w:tab w:val="left" w:pos="851"/>
              </w:tabs>
              <w:spacing w:after="0" w:line="240" w:lineRule="auto"/>
              <w:jc w:val="both"/>
              <w:rPr>
                <w:rFonts w:ascii="Times New Roman" w:hAnsi="Times New Roman" w:cs="Times New Roman"/>
                <w:sz w:val="24"/>
                <w:szCs w:val="24"/>
                <w:u w:val="single"/>
              </w:rPr>
            </w:pPr>
            <w:r w:rsidRPr="007B222A">
              <w:rPr>
                <w:rFonts w:ascii="Times New Roman" w:hAnsi="Times New Roman" w:cs="Times New Roman"/>
                <w:sz w:val="24"/>
                <w:szCs w:val="24"/>
                <w:u w:val="single"/>
              </w:rPr>
              <w:t>Jeigu išsilavinimas įgytas užsienyje – pateikiami kvalifikacijos pripažinimą Lietuvos Respublikoje patvirtinantys dokumentai arba lygiavertiškumo pagrindimas.</w:t>
            </w:r>
          </w:p>
          <w:p w14:paraId="2E145646" w14:textId="77777777" w:rsidR="00D81A9F" w:rsidRPr="007B222A" w:rsidRDefault="00D81A9F" w:rsidP="00A71C5E">
            <w:pPr>
              <w:tabs>
                <w:tab w:val="left" w:pos="851"/>
              </w:tabs>
              <w:spacing w:after="0" w:line="240" w:lineRule="auto"/>
              <w:jc w:val="both"/>
              <w:rPr>
                <w:rFonts w:ascii="Times New Roman" w:hAnsi="Times New Roman" w:cs="Times New Roman"/>
                <w:sz w:val="24"/>
                <w:szCs w:val="24"/>
              </w:rPr>
            </w:pPr>
          </w:p>
          <w:p w14:paraId="2E145647" w14:textId="77777777" w:rsidR="00D81A9F" w:rsidRPr="007B222A" w:rsidRDefault="00D81A9F" w:rsidP="00A71C5E">
            <w:pPr>
              <w:tabs>
                <w:tab w:val="num" w:pos="720"/>
                <w:tab w:val="left" w:pos="851"/>
              </w:tabs>
              <w:spacing w:after="0" w:line="240" w:lineRule="auto"/>
              <w:jc w:val="both"/>
              <w:rPr>
                <w:rFonts w:ascii="Times New Roman" w:hAnsi="Times New Roman" w:cs="Times New Roman"/>
                <w:b/>
                <w:bCs/>
                <w:sz w:val="24"/>
                <w:szCs w:val="24"/>
              </w:rPr>
            </w:pPr>
            <w:r w:rsidRPr="007B222A">
              <w:rPr>
                <w:rFonts w:ascii="Times New Roman" w:hAnsi="Times New Roman" w:cs="Times New Roman"/>
                <w:b/>
                <w:bCs/>
                <w:sz w:val="24"/>
                <w:szCs w:val="24"/>
              </w:rPr>
              <w:t xml:space="preserve">Dėl patirties </w:t>
            </w:r>
            <w:r w:rsidRPr="007B222A">
              <w:rPr>
                <w:rFonts w:ascii="Times New Roman" w:eastAsia="Times New Roman" w:hAnsi="Times New Roman" w:cs="Times New Roman"/>
                <w:b/>
                <w:bCs/>
                <w:sz w:val="24"/>
                <w:szCs w:val="24"/>
                <w:lang w:eastAsia="en-US"/>
              </w:rPr>
              <w:t>rengiant</w:t>
            </w:r>
            <w:r w:rsidRPr="007B222A">
              <w:rPr>
                <w:rFonts w:ascii="Times New Roman" w:eastAsia="Times New Roman" w:hAnsi="Times New Roman" w:cs="Times New Roman"/>
                <w:sz w:val="24"/>
                <w:szCs w:val="24"/>
                <w:lang w:eastAsia="en-US"/>
              </w:rPr>
              <w:t xml:space="preserve">, </w:t>
            </w:r>
            <w:r w:rsidRPr="00C40136">
              <w:rPr>
                <w:rFonts w:ascii="Times New Roman" w:eastAsia="Times New Roman" w:hAnsi="Times New Roman" w:cs="Times New Roman"/>
                <w:b/>
                <w:bCs/>
                <w:sz w:val="24"/>
                <w:szCs w:val="24"/>
                <w:lang w:eastAsia="en-US"/>
              </w:rPr>
              <w:t xml:space="preserve">adaptuojant, standartizuojant </w:t>
            </w:r>
            <w:r>
              <w:rPr>
                <w:rFonts w:ascii="Times New Roman" w:eastAsia="Times New Roman" w:hAnsi="Times New Roman" w:cs="Times New Roman"/>
                <w:b/>
                <w:bCs/>
                <w:sz w:val="24"/>
                <w:szCs w:val="24"/>
                <w:lang w:eastAsia="en-US"/>
              </w:rPr>
              <w:t>ir (</w:t>
            </w:r>
            <w:r w:rsidRPr="002E244C">
              <w:rPr>
                <w:rFonts w:ascii="Times New Roman" w:eastAsia="Times New Roman" w:hAnsi="Times New Roman" w:cs="Times New Roman"/>
                <w:b/>
                <w:bCs/>
                <w:sz w:val="24"/>
                <w:szCs w:val="24"/>
                <w:lang w:eastAsia="en-US"/>
              </w:rPr>
              <w:t>ar</w:t>
            </w:r>
            <w:r>
              <w:rPr>
                <w:rFonts w:ascii="Times New Roman" w:eastAsia="Times New Roman" w:hAnsi="Times New Roman" w:cs="Times New Roman"/>
                <w:b/>
                <w:bCs/>
                <w:sz w:val="24"/>
                <w:szCs w:val="24"/>
                <w:lang w:eastAsia="en-US"/>
              </w:rPr>
              <w:t>)</w:t>
            </w:r>
            <w:r w:rsidRPr="00C40136">
              <w:rPr>
                <w:rFonts w:ascii="Times New Roman" w:eastAsia="Times New Roman" w:hAnsi="Times New Roman" w:cs="Times New Roman"/>
                <w:b/>
                <w:bCs/>
                <w:sz w:val="24"/>
                <w:szCs w:val="24"/>
                <w:lang w:eastAsia="en-US"/>
              </w:rPr>
              <w:t xml:space="preserve"> validuojant</w:t>
            </w:r>
            <w:r w:rsidRPr="007B222A">
              <w:rPr>
                <w:rFonts w:ascii="Times New Roman" w:eastAsia="Times New Roman" w:hAnsi="Times New Roman" w:cs="Times New Roman"/>
                <w:b/>
                <w:bCs/>
                <w:sz w:val="24"/>
                <w:szCs w:val="24"/>
                <w:lang w:eastAsia="en-US"/>
              </w:rPr>
              <w:t xml:space="preserve"> standartizuoto vertinimo instrumentus. </w:t>
            </w:r>
            <w:r w:rsidRPr="007B222A">
              <w:rPr>
                <w:rFonts w:ascii="Times New Roman" w:hAnsi="Times New Roman" w:cs="Times New Roman"/>
                <w:b/>
                <w:bCs/>
                <w:sz w:val="24"/>
                <w:szCs w:val="24"/>
              </w:rPr>
              <w:t>Reikalavimo pagrindimui Tiekėjas privalo pateikti bent vieną iš šių dokumentų (ar jų kopijas):</w:t>
            </w:r>
          </w:p>
          <w:p w14:paraId="2E145648" w14:textId="77777777" w:rsidR="00D81A9F" w:rsidRPr="00C40136" w:rsidRDefault="00D81A9F" w:rsidP="00A71C5E">
            <w:pPr>
              <w:tabs>
                <w:tab w:val="num" w:pos="720"/>
                <w:tab w:val="left" w:pos="851"/>
              </w:tabs>
              <w:spacing w:after="0" w:line="240" w:lineRule="auto"/>
              <w:jc w:val="both"/>
              <w:rPr>
                <w:rFonts w:ascii="Times New Roman" w:hAnsi="Times New Roman" w:cs="Times New Roman"/>
                <w:sz w:val="24"/>
                <w:szCs w:val="24"/>
              </w:rPr>
            </w:pPr>
            <w:r w:rsidRPr="00C40136">
              <w:rPr>
                <w:rFonts w:ascii="Times New Roman" w:hAnsi="Times New Roman" w:cs="Times New Roman"/>
                <w:sz w:val="24"/>
                <w:szCs w:val="24"/>
              </w:rPr>
              <w:t>-</w:t>
            </w:r>
            <w:r w:rsidR="00B1077E">
              <w:rPr>
                <w:rFonts w:ascii="Times New Roman" w:hAnsi="Times New Roman" w:cs="Times New Roman"/>
                <w:sz w:val="24"/>
                <w:szCs w:val="24"/>
              </w:rPr>
              <w:t xml:space="preserve"> </w:t>
            </w:r>
            <w:r w:rsidRPr="00C40136">
              <w:rPr>
                <w:rFonts w:ascii="Times New Roman" w:hAnsi="Times New Roman" w:cs="Times New Roman"/>
                <w:sz w:val="24"/>
                <w:szCs w:val="24"/>
              </w:rPr>
              <w:t>užsakovo pažym</w:t>
            </w:r>
            <w:r>
              <w:rPr>
                <w:rFonts w:ascii="Times New Roman" w:hAnsi="Times New Roman" w:cs="Times New Roman"/>
                <w:sz w:val="24"/>
                <w:szCs w:val="24"/>
              </w:rPr>
              <w:t>ą</w:t>
            </w:r>
            <w:r w:rsidR="00780278">
              <w:rPr>
                <w:rFonts w:ascii="Times New Roman" w:hAnsi="Times New Roman" w:cs="Times New Roman"/>
                <w:sz w:val="24"/>
                <w:szCs w:val="24"/>
              </w:rPr>
              <w:t xml:space="preserve"> </w:t>
            </w:r>
            <w:r>
              <w:rPr>
                <w:rFonts w:ascii="Times New Roman" w:hAnsi="Times New Roman" w:cs="Times New Roman"/>
                <w:sz w:val="24"/>
                <w:szCs w:val="24"/>
              </w:rPr>
              <w:t>(-as)</w:t>
            </w:r>
            <w:r w:rsidRPr="002E244C">
              <w:rPr>
                <w:rFonts w:ascii="Times New Roman" w:hAnsi="Times New Roman" w:cs="Times New Roman"/>
                <w:sz w:val="24"/>
                <w:szCs w:val="24"/>
              </w:rPr>
              <w:t xml:space="preserve"> kurioje</w:t>
            </w:r>
            <w:r w:rsidR="00780278">
              <w:rPr>
                <w:rFonts w:ascii="Times New Roman" w:hAnsi="Times New Roman" w:cs="Times New Roman"/>
                <w:sz w:val="24"/>
                <w:szCs w:val="24"/>
              </w:rPr>
              <w:t xml:space="preserve"> </w:t>
            </w:r>
            <w:r>
              <w:rPr>
                <w:rFonts w:ascii="Times New Roman" w:hAnsi="Times New Roman" w:cs="Times New Roman"/>
                <w:sz w:val="24"/>
                <w:szCs w:val="24"/>
              </w:rPr>
              <w:t>(-iose)</w:t>
            </w:r>
            <w:r w:rsidRPr="00C40136">
              <w:rPr>
                <w:rFonts w:ascii="Times New Roman" w:hAnsi="Times New Roman" w:cs="Times New Roman"/>
                <w:sz w:val="24"/>
                <w:szCs w:val="24"/>
              </w:rPr>
              <w:t xml:space="preserve"> aiškiai nurodytas ekspertas, jo atliktos funkcijos ir indėlis vykdant atitinkamas veiklas;</w:t>
            </w:r>
          </w:p>
          <w:p w14:paraId="2E145649" w14:textId="77777777" w:rsidR="00D81A9F" w:rsidRPr="00C40136" w:rsidRDefault="00D81A9F" w:rsidP="00A71C5E">
            <w:pPr>
              <w:tabs>
                <w:tab w:val="num" w:pos="720"/>
                <w:tab w:val="left" w:pos="851"/>
              </w:tabs>
              <w:spacing w:after="0" w:line="240" w:lineRule="auto"/>
              <w:jc w:val="both"/>
              <w:rPr>
                <w:rFonts w:ascii="Times New Roman" w:hAnsi="Times New Roman" w:cs="Times New Roman"/>
                <w:sz w:val="24"/>
                <w:szCs w:val="24"/>
              </w:rPr>
            </w:pPr>
            <w:r w:rsidRPr="00C40136">
              <w:rPr>
                <w:rFonts w:ascii="Times New Roman" w:hAnsi="Times New Roman" w:cs="Times New Roman"/>
                <w:sz w:val="24"/>
                <w:szCs w:val="24"/>
              </w:rPr>
              <w:t>-</w:t>
            </w:r>
            <w:r w:rsidR="00B1077E">
              <w:rPr>
                <w:rFonts w:ascii="Times New Roman" w:hAnsi="Times New Roman" w:cs="Times New Roman"/>
                <w:sz w:val="24"/>
                <w:szCs w:val="24"/>
              </w:rPr>
              <w:t xml:space="preserve"> </w:t>
            </w:r>
            <w:r w:rsidRPr="00C40136">
              <w:rPr>
                <w:rFonts w:ascii="Times New Roman" w:hAnsi="Times New Roman" w:cs="Times New Roman"/>
                <w:sz w:val="24"/>
                <w:szCs w:val="24"/>
              </w:rPr>
              <w:t>sutart</w:t>
            </w:r>
            <w:r w:rsidRPr="007B222A">
              <w:rPr>
                <w:rFonts w:ascii="Times New Roman" w:hAnsi="Times New Roman" w:cs="Times New Roman"/>
                <w:sz w:val="24"/>
                <w:szCs w:val="24"/>
              </w:rPr>
              <w:t>į</w:t>
            </w:r>
            <w:r>
              <w:rPr>
                <w:rFonts w:ascii="Times New Roman" w:hAnsi="Times New Roman" w:cs="Times New Roman"/>
                <w:sz w:val="24"/>
                <w:szCs w:val="24"/>
              </w:rPr>
              <w:t>(-is)</w:t>
            </w:r>
            <w:r w:rsidRPr="00C40136">
              <w:rPr>
                <w:rFonts w:ascii="Times New Roman" w:hAnsi="Times New Roman" w:cs="Times New Roman"/>
                <w:sz w:val="24"/>
                <w:szCs w:val="24"/>
              </w:rPr>
              <w:t xml:space="preserve"> ar jos išraš</w:t>
            </w:r>
            <w:r w:rsidRPr="007B222A">
              <w:rPr>
                <w:rFonts w:ascii="Times New Roman" w:hAnsi="Times New Roman" w:cs="Times New Roman"/>
                <w:sz w:val="24"/>
                <w:szCs w:val="24"/>
              </w:rPr>
              <w:t>ą, kurioje būtų aiškiai identifikuotas ekspertas ir apibrėžtas jo vaidmuo bei atliekamos funkcijos</w:t>
            </w:r>
            <w:r w:rsidRPr="00C40136">
              <w:rPr>
                <w:rFonts w:ascii="Times New Roman" w:hAnsi="Times New Roman" w:cs="Times New Roman"/>
                <w:sz w:val="24"/>
                <w:szCs w:val="24"/>
              </w:rPr>
              <w:t>;</w:t>
            </w:r>
          </w:p>
          <w:p w14:paraId="2E14564A" w14:textId="77777777" w:rsidR="00D81A9F" w:rsidRPr="007B222A" w:rsidRDefault="00B1077E" w:rsidP="00A71C5E">
            <w:pPr>
              <w:tabs>
                <w:tab w:val="num" w:pos="720"/>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p</w:t>
            </w:r>
            <w:r w:rsidR="00D81A9F" w:rsidRPr="00C40136">
              <w:rPr>
                <w:rFonts w:ascii="Times New Roman" w:hAnsi="Times New Roman" w:cs="Times New Roman"/>
                <w:sz w:val="24"/>
                <w:szCs w:val="24"/>
              </w:rPr>
              <w:t>aslaugų</w:t>
            </w:r>
            <w:r w:rsidR="00D81A9F">
              <w:rPr>
                <w:rFonts w:ascii="Times New Roman" w:hAnsi="Times New Roman" w:cs="Times New Roman"/>
                <w:sz w:val="24"/>
                <w:szCs w:val="24"/>
              </w:rPr>
              <w:t xml:space="preserve"> </w:t>
            </w:r>
            <w:r w:rsidR="00D81A9F" w:rsidRPr="00C40136">
              <w:rPr>
                <w:rFonts w:ascii="Times New Roman" w:hAnsi="Times New Roman" w:cs="Times New Roman"/>
                <w:sz w:val="24"/>
                <w:szCs w:val="24"/>
              </w:rPr>
              <w:t>perdavimo-priėmimo dokument</w:t>
            </w:r>
            <w:r w:rsidR="00D81A9F" w:rsidRPr="007B222A">
              <w:rPr>
                <w:rFonts w:ascii="Times New Roman" w:hAnsi="Times New Roman" w:cs="Times New Roman"/>
                <w:sz w:val="24"/>
                <w:szCs w:val="24"/>
              </w:rPr>
              <w:t>us, kuriuose aiškiai matomas eksperto dalyvavimas ir jo suteiktų paslaugų apimtis;</w:t>
            </w:r>
          </w:p>
          <w:p w14:paraId="2E14564B" w14:textId="77777777" w:rsidR="00D81A9F" w:rsidRPr="007B222A" w:rsidRDefault="00D81A9F" w:rsidP="00A71C5E">
            <w:pPr>
              <w:tabs>
                <w:tab w:val="left" w:pos="851"/>
              </w:tabs>
              <w:spacing w:after="0" w:line="240" w:lineRule="auto"/>
              <w:jc w:val="both"/>
              <w:rPr>
                <w:rFonts w:ascii="Times New Roman" w:hAnsi="Times New Roman" w:cs="Times New Roman"/>
                <w:sz w:val="24"/>
                <w:szCs w:val="24"/>
              </w:rPr>
            </w:pPr>
            <w:r w:rsidRPr="007B222A">
              <w:rPr>
                <w:rFonts w:ascii="Times New Roman" w:hAnsi="Times New Roman" w:cs="Times New Roman"/>
                <w:sz w:val="24"/>
                <w:szCs w:val="24"/>
              </w:rPr>
              <w:t>- publikacijas, ataskaitas, monografijas ar kitus oficialius dokumentus, kuriuose Tiekėjo pasitelkiamas ekspertas yra nurodytas kaip standartizuoto vertinimo instrumento autorius, bendraautoris, rengėjas ar kitaip aiškiai identifikuotas jo indėlis;</w:t>
            </w:r>
          </w:p>
          <w:p w14:paraId="2E14564C" w14:textId="77777777" w:rsidR="00D81A9F" w:rsidRPr="007B222A" w:rsidRDefault="00D81A9F" w:rsidP="00A71C5E">
            <w:pPr>
              <w:tabs>
                <w:tab w:val="left" w:pos="851"/>
              </w:tabs>
              <w:spacing w:after="0" w:line="240" w:lineRule="auto"/>
              <w:jc w:val="both"/>
              <w:rPr>
                <w:rFonts w:ascii="Times New Roman" w:hAnsi="Times New Roman" w:cs="Times New Roman"/>
                <w:sz w:val="24"/>
                <w:szCs w:val="24"/>
              </w:rPr>
            </w:pPr>
            <w:r w:rsidRPr="007B222A">
              <w:rPr>
                <w:rFonts w:ascii="Times New Roman" w:hAnsi="Times New Roman" w:cs="Times New Roman"/>
                <w:sz w:val="24"/>
                <w:szCs w:val="24"/>
              </w:rPr>
              <w:t>- viešai paskelbtą standartizuotą vertinimo instrumentą (pvz., testą, metodiką), kuriame aiškiai matomas siūlomo eksperto indėlis, autoriai ar kita informacija, leidžianti nustatyti jo dalyvavimą;</w:t>
            </w:r>
          </w:p>
          <w:p w14:paraId="2E14564D" w14:textId="77777777" w:rsidR="00D81A9F" w:rsidRPr="007B222A" w:rsidRDefault="00D81A9F" w:rsidP="00A71C5E">
            <w:pPr>
              <w:tabs>
                <w:tab w:val="left" w:pos="851"/>
              </w:tabs>
              <w:spacing w:after="0" w:line="240" w:lineRule="auto"/>
              <w:jc w:val="both"/>
              <w:rPr>
                <w:rFonts w:ascii="Times New Roman" w:hAnsi="Times New Roman" w:cs="Times New Roman"/>
                <w:sz w:val="24"/>
                <w:szCs w:val="24"/>
              </w:rPr>
            </w:pPr>
            <w:r w:rsidRPr="007B222A">
              <w:rPr>
                <w:rFonts w:ascii="Times New Roman" w:hAnsi="Times New Roman" w:cs="Times New Roman"/>
                <w:sz w:val="24"/>
                <w:szCs w:val="24"/>
              </w:rPr>
              <w:t>– kit</w:t>
            </w:r>
            <w:r>
              <w:rPr>
                <w:rFonts w:ascii="Times New Roman" w:hAnsi="Times New Roman" w:cs="Times New Roman"/>
                <w:sz w:val="24"/>
                <w:szCs w:val="24"/>
              </w:rPr>
              <w:t>us</w:t>
            </w:r>
            <w:r w:rsidRPr="007B222A">
              <w:rPr>
                <w:rFonts w:ascii="Times New Roman" w:hAnsi="Times New Roman" w:cs="Times New Roman"/>
                <w:sz w:val="24"/>
                <w:szCs w:val="24"/>
              </w:rPr>
              <w:t xml:space="preserve"> dokument</w:t>
            </w:r>
            <w:r>
              <w:rPr>
                <w:rFonts w:ascii="Times New Roman" w:hAnsi="Times New Roman" w:cs="Times New Roman"/>
                <w:sz w:val="24"/>
                <w:szCs w:val="24"/>
              </w:rPr>
              <w:t>us</w:t>
            </w:r>
            <w:r w:rsidRPr="007B222A">
              <w:rPr>
                <w:rFonts w:ascii="Times New Roman" w:hAnsi="Times New Roman" w:cs="Times New Roman"/>
                <w:sz w:val="24"/>
                <w:szCs w:val="24"/>
              </w:rPr>
              <w:t>, iš kurių galima objektyviai nustatyti eksperto dalyvavimą rengiant, adaptuojant, standartizuojant ar validuojant vertinimo instrumentą.</w:t>
            </w:r>
          </w:p>
          <w:p w14:paraId="2E14564E" w14:textId="77777777" w:rsidR="00D81A9F" w:rsidRPr="00C40136" w:rsidRDefault="00D81A9F" w:rsidP="001D16E9">
            <w:pPr>
              <w:spacing w:after="0" w:line="240" w:lineRule="auto"/>
              <w:jc w:val="both"/>
              <w:rPr>
                <w:rFonts w:ascii="Times New Roman" w:hAnsi="Times New Roman" w:cs="Times New Roman"/>
                <w:sz w:val="24"/>
                <w:szCs w:val="24"/>
                <w:lang w:eastAsia="en-US"/>
              </w:rPr>
            </w:pPr>
          </w:p>
          <w:p w14:paraId="2E14564F" w14:textId="77777777" w:rsidR="00D81A9F" w:rsidRPr="008D3DAE" w:rsidRDefault="00D81A9F" w:rsidP="00AE205B">
            <w:pPr>
              <w:spacing w:after="0" w:line="240" w:lineRule="auto"/>
              <w:jc w:val="both"/>
              <w:rPr>
                <w:rFonts w:ascii="Times New Roman" w:hAnsi="Times New Roman" w:cs="Times New Roman"/>
                <w:sz w:val="24"/>
                <w:szCs w:val="24"/>
                <w:lang w:eastAsia="en-US"/>
              </w:rPr>
            </w:pPr>
            <w:r w:rsidRPr="007B222A">
              <w:rPr>
                <w:rFonts w:ascii="Times New Roman" w:hAnsi="Times New Roman" w:cs="Times New Roman"/>
                <w:b/>
                <w:bCs/>
                <w:sz w:val="24"/>
                <w:szCs w:val="24"/>
              </w:rPr>
              <w:t>Dėl praktinio klinikinio darbo su raidos sutrikimų (tarp jų ir autizmo spektro) turinčiais vaikais bei jų šeimos nariais patirties</w:t>
            </w:r>
            <w:r w:rsidRPr="007B222A">
              <w:rPr>
                <w:rFonts w:ascii="Times New Roman" w:eastAsia="Times New Roman" w:hAnsi="Times New Roman" w:cs="Times New Roman"/>
                <w:b/>
                <w:bCs/>
                <w:sz w:val="24"/>
                <w:szCs w:val="24"/>
                <w:lang w:eastAsia="en-US"/>
              </w:rPr>
              <w:t>:</w:t>
            </w:r>
            <w:r w:rsidRPr="007B222A">
              <w:rPr>
                <w:rFonts w:ascii="Times New Roman" w:hAnsi="Times New Roman" w:cs="Times New Roman"/>
                <w:b/>
                <w:bCs/>
                <w:sz w:val="24"/>
                <w:szCs w:val="24"/>
              </w:rPr>
              <w:t xml:space="preserve"> </w:t>
            </w:r>
            <w:r w:rsidRPr="008D3DAE">
              <w:rPr>
                <w:rFonts w:ascii="Times New Roman" w:hAnsi="Times New Roman" w:cs="Times New Roman"/>
                <w:sz w:val="24"/>
                <w:szCs w:val="24"/>
                <w:lang w:eastAsia="en-US"/>
              </w:rPr>
              <w:t>profesinė patirtis pagrindžiama dokumentais, kuriuose nurodytas siūlomas ekspertas, jo vykdytos veiklos pobūdis</w:t>
            </w:r>
            <w:r>
              <w:rPr>
                <w:rFonts w:ascii="Times New Roman" w:hAnsi="Times New Roman" w:cs="Times New Roman"/>
                <w:sz w:val="24"/>
                <w:szCs w:val="24"/>
                <w:lang w:eastAsia="en-US"/>
              </w:rPr>
              <w:t xml:space="preserve"> </w:t>
            </w:r>
            <w:r w:rsidRPr="008D3DAE">
              <w:rPr>
                <w:rFonts w:ascii="Times New Roman" w:hAnsi="Times New Roman" w:cs="Times New Roman"/>
                <w:sz w:val="24"/>
                <w:szCs w:val="24"/>
                <w:lang w:eastAsia="en-US"/>
              </w:rPr>
              <w:t>ir profesinės veiklos vykdymo laikotarpis.</w:t>
            </w:r>
          </w:p>
          <w:p w14:paraId="2E145650" w14:textId="77777777" w:rsidR="00D81A9F" w:rsidRDefault="00D81A9F" w:rsidP="008D3DAE">
            <w:pPr>
              <w:tabs>
                <w:tab w:val="num" w:pos="720"/>
                <w:tab w:val="left" w:pos="851"/>
              </w:tabs>
              <w:spacing w:after="0" w:line="240" w:lineRule="auto"/>
              <w:jc w:val="both"/>
              <w:rPr>
                <w:rFonts w:ascii="Times New Roman" w:hAnsi="Times New Roman" w:cs="Times New Roman"/>
                <w:sz w:val="24"/>
                <w:szCs w:val="24"/>
                <w:lang w:eastAsia="en-US"/>
              </w:rPr>
            </w:pPr>
            <w:r w:rsidRPr="007B222A">
              <w:rPr>
                <w:rFonts w:ascii="Times New Roman" w:hAnsi="Times New Roman" w:cs="Times New Roman"/>
                <w:b/>
                <w:bCs/>
                <w:sz w:val="24"/>
                <w:szCs w:val="24"/>
              </w:rPr>
              <w:t xml:space="preserve">Reikalavimo pagrindimui Tiekėjas privalo pateikti bent vieną iš šių </w:t>
            </w:r>
            <w:r w:rsidR="00295EA1">
              <w:rPr>
                <w:rFonts w:ascii="Times New Roman" w:hAnsi="Times New Roman" w:cs="Times New Roman"/>
                <w:b/>
                <w:bCs/>
                <w:sz w:val="24"/>
                <w:szCs w:val="24"/>
              </w:rPr>
              <w:t>profesinę</w:t>
            </w:r>
            <w:r>
              <w:rPr>
                <w:rFonts w:ascii="Times New Roman" w:hAnsi="Times New Roman" w:cs="Times New Roman"/>
                <w:b/>
                <w:bCs/>
                <w:sz w:val="24"/>
                <w:szCs w:val="24"/>
              </w:rPr>
              <w:t xml:space="preserve"> patirtį įrodančių </w:t>
            </w:r>
            <w:r w:rsidRPr="007B222A">
              <w:rPr>
                <w:rFonts w:ascii="Times New Roman" w:hAnsi="Times New Roman" w:cs="Times New Roman"/>
                <w:b/>
                <w:bCs/>
                <w:sz w:val="24"/>
                <w:szCs w:val="24"/>
              </w:rPr>
              <w:t>dokumentų (ar jų kopijas):</w:t>
            </w:r>
            <w:r w:rsidRPr="008C6988">
              <w:rPr>
                <w:rFonts w:ascii="Times New Roman" w:hAnsi="Times New Roman" w:cs="Times New Roman"/>
                <w:sz w:val="24"/>
                <w:szCs w:val="24"/>
                <w:lang w:eastAsia="en-US"/>
              </w:rPr>
              <w:t xml:space="preserve"> </w:t>
            </w:r>
          </w:p>
          <w:p w14:paraId="2E145651" w14:textId="77777777" w:rsidR="00D81A9F" w:rsidRPr="00C40136" w:rsidRDefault="00D81A9F" w:rsidP="005F55AD">
            <w:pPr>
              <w:tabs>
                <w:tab w:val="num" w:pos="720"/>
                <w:tab w:val="left" w:pos="851"/>
              </w:tabs>
              <w:spacing w:after="0" w:line="240" w:lineRule="auto"/>
              <w:jc w:val="both"/>
              <w:rPr>
                <w:rFonts w:ascii="Times New Roman" w:hAnsi="Times New Roman" w:cs="Times New Roman"/>
                <w:sz w:val="24"/>
                <w:szCs w:val="24"/>
              </w:rPr>
            </w:pPr>
            <w:r w:rsidRPr="002E244C">
              <w:rPr>
                <w:rFonts w:ascii="Times New Roman" w:hAnsi="Times New Roman" w:cs="Times New Roman"/>
                <w:sz w:val="24"/>
                <w:szCs w:val="24"/>
              </w:rPr>
              <w:t>-užsakovo pažym</w:t>
            </w:r>
            <w:r>
              <w:rPr>
                <w:rFonts w:ascii="Times New Roman" w:hAnsi="Times New Roman" w:cs="Times New Roman"/>
                <w:sz w:val="24"/>
                <w:szCs w:val="24"/>
              </w:rPr>
              <w:t>as</w:t>
            </w:r>
            <w:r w:rsidRPr="00C40136">
              <w:rPr>
                <w:rFonts w:ascii="Times New Roman" w:hAnsi="Times New Roman" w:cs="Times New Roman"/>
                <w:sz w:val="24"/>
                <w:szCs w:val="24"/>
              </w:rPr>
              <w:t>;</w:t>
            </w:r>
          </w:p>
          <w:p w14:paraId="2E145652" w14:textId="77777777" w:rsidR="00D81A9F" w:rsidRPr="00C40136" w:rsidRDefault="00D81A9F" w:rsidP="005F55AD">
            <w:pPr>
              <w:tabs>
                <w:tab w:val="num" w:pos="720"/>
                <w:tab w:val="left" w:pos="851"/>
              </w:tabs>
              <w:spacing w:after="0" w:line="240" w:lineRule="auto"/>
              <w:jc w:val="both"/>
              <w:rPr>
                <w:rFonts w:ascii="Times New Roman" w:hAnsi="Times New Roman" w:cs="Times New Roman"/>
                <w:sz w:val="24"/>
                <w:szCs w:val="24"/>
              </w:rPr>
            </w:pPr>
            <w:r w:rsidRPr="00C40136">
              <w:rPr>
                <w:rFonts w:ascii="Times New Roman" w:hAnsi="Times New Roman" w:cs="Times New Roman"/>
                <w:sz w:val="24"/>
                <w:szCs w:val="24"/>
              </w:rPr>
              <w:lastRenderedPageBreak/>
              <w:t>-sutart</w:t>
            </w:r>
            <w:r w:rsidRPr="007B222A">
              <w:rPr>
                <w:rFonts w:ascii="Times New Roman" w:hAnsi="Times New Roman" w:cs="Times New Roman"/>
                <w:sz w:val="24"/>
                <w:szCs w:val="24"/>
              </w:rPr>
              <w:t>į</w:t>
            </w:r>
            <w:r>
              <w:rPr>
                <w:rFonts w:ascii="Times New Roman" w:hAnsi="Times New Roman" w:cs="Times New Roman"/>
                <w:sz w:val="24"/>
                <w:szCs w:val="24"/>
              </w:rPr>
              <w:t>(-is)</w:t>
            </w:r>
            <w:r w:rsidRPr="002E244C">
              <w:rPr>
                <w:rFonts w:ascii="Times New Roman" w:hAnsi="Times New Roman" w:cs="Times New Roman"/>
                <w:sz w:val="24"/>
                <w:szCs w:val="24"/>
              </w:rPr>
              <w:t xml:space="preserve"> ar jos</w:t>
            </w:r>
            <w:r>
              <w:rPr>
                <w:rFonts w:ascii="Times New Roman" w:hAnsi="Times New Roman" w:cs="Times New Roman"/>
                <w:sz w:val="24"/>
                <w:szCs w:val="24"/>
              </w:rPr>
              <w:t>(jų)</w:t>
            </w:r>
            <w:r w:rsidRPr="00C40136">
              <w:rPr>
                <w:rFonts w:ascii="Times New Roman" w:hAnsi="Times New Roman" w:cs="Times New Roman"/>
                <w:sz w:val="24"/>
                <w:szCs w:val="24"/>
              </w:rPr>
              <w:t xml:space="preserve"> išraš</w:t>
            </w:r>
            <w:r w:rsidRPr="007B222A">
              <w:rPr>
                <w:rFonts w:ascii="Times New Roman" w:hAnsi="Times New Roman" w:cs="Times New Roman"/>
                <w:sz w:val="24"/>
                <w:szCs w:val="24"/>
              </w:rPr>
              <w:t>ą</w:t>
            </w:r>
            <w:r w:rsidRPr="00C40136">
              <w:rPr>
                <w:rFonts w:ascii="Times New Roman" w:hAnsi="Times New Roman" w:cs="Times New Roman"/>
                <w:sz w:val="24"/>
                <w:szCs w:val="24"/>
              </w:rPr>
              <w:t>;</w:t>
            </w:r>
          </w:p>
          <w:p w14:paraId="2E145653" w14:textId="77777777" w:rsidR="00D81A9F" w:rsidRDefault="00D81A9F" w:rsidP="005F55AD">
            <w:pPr>
              <w:tabs>
                <w:tab w:val="num" w:pos="720"/>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p</w:t>
            </w:r>
            <w:r w:rsidRPr="002E244C">
              <w:rPr>
                <w:rFonts w:ascii="Times New Roman" w:hAnsi="Times New Roman" w:cs="Times New Roman"/>
                <w:sz w:val="24"/>
                <w:szCs w:val="24"/>
              </w:rPr>
              <w:t>aslaugų</w:t>
            </w:r>
            <w:r>
              <w:rPr>
                <w:rFonts w:ascii="Times New Roman" w:hAnsi="Times New Roman" w:cs="Times New Roman"/>
                <w:sz w:val="24"/>
                <w:szCs w:val="24"/>
              </w:rPr>
              <w:t xml:space="preserve"> </w:t>
            </w:r>
            <w:r w:rsidRPr="00C40136">
              <w:rPr>
                <w:rFonts w:ascii="Times New Roman" w:hAnsi="Times New Roman" w:cs="Times New Roman"/>
                <w:sz w:val="24"/>
                <w:szCs w:val="24"/>
              </w:rPr>
              <w:t>perdavimo-priėmimo dokument</w:t>
            </w:r>
            <w:r w:rsidRPr="007B222A">
              <w:rPr>
                <w:rFonts w:ascii="Times New Roman" w:hAnsi="Times New Roman" w:cs="Times New Roman"/>
                <w:sz w:val="24"/>
                <w:szCs w:val="24"/>
              </w:rPr>
              <w:t>us</w:t>
            </w:r>
            <w:r>
              <w:rPr>
                <w:rFonts w:ascii="Times New Roman" w:hAnsi="Times New Roman" w:cs="Times New Roman"/>
                <w:sz w:val="24"/>
                <w:szCs w:val="24"/>
              </w:rPr>
              <w:t>;</w:t>
            </w:r>
          </w:p>
          <w:p w14:paraId="2E145654" w14:textId="77777777" w:rsidR="00D81A9F" w:rsidRPr="008C6988" w:rsidRDefault="00D81A9F" w:rsidP="005F55AD">
            <w:pPr>
              <w:tabs>
                <w:tab w:val="num" w:pos="720"/>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F55AD">
              <w:rPr>
                <w:rFonts w:ascii="Times New Roman" w:hAnsi="Times New Roman" w:cs="Times New Roman"/>
                <w:sz w:val="24"/>
                <w:szCs w:val="24"/>
                <w:lang w:eastAsia="en-US"/>
              </w:rPr>
              <w:t xml:space="preserve"> </w:t>
            </w:r>
            <w:r w:rsidRPr="00C40136">
              <w:rPr>
                <w:rFonts w:ascii="Times New Roman" w:hAnsi="Times New Roman" w:cs="Times New Roman"/>
                <w:sz w:val="24"/>
                <w:szCs w:val="24"/>
                <w:lang w:eastAsia="en-US"/>
              </w:rPr>
              <w:t xml:space="preserve">kitus aiškiai reikalaujamą </w:t>
            </w:r>
            <w:r>
              <w:rPr>
                <w:rFonts w:ascii="Times New Roman" w:hAnsi="Times New Roman" w:cs="Times New Roman"/>
                <w:sz w:val="24"/>
                <w:szCs w:val="24"/>
                <w:lang w:eastAsia="en-US"/>
              </w:rPr>
              <w:t>d</w:t>
            </w:r>
            <w:r w:rsidRPr="00C40136">
              <w:rPr>
                <w:rFonts w:ascii="Times New Roman" w:hAnsi="Times New Roman" w:cs="Times New Roman"/>
                <w:sz w:val="24"/>
                <w:szCs w:val="24"/>
                <w:lang w:eastAsia="en-US"/>
              </w:rPr>
              <w:t>arbo patirtį įrodančius dokumentus</w:t>
            </w:r>
            <w:r>
              <w:rPr>
                <w:rFonts w:ascii="Times New Roman" w:hAnsi="Times New Roman" w:cs="Times New Roman"/>
                <w:sz w:val="24"/>
                <w:szCs w:val="24"/>
                <w:lang w:eastAsia="en-US"/>
              </w:rPr>
              <w:t>.</w:t>
            </w:r>
            <w:r w:rsidRPr="008C6988">
              <w:rPr>
                <w:rFonts w:ascii="Times New Roman" w:hAnsi="Times New Roman" w:cs="Times New Roman"/>
                <w:sz w:val="24"/>
                <w:szCs w:val="24"/>
                <w:lang w:eastAsia="en-US"/>
              </w:rPr>
              <w:t xml:space="preserve"> </w:t>
            </w:r>
          </w:p>
          <w:p w14:paraId="2E145655" w14:textId="77777777" w:rsidR="00D81A9F" w:rsidRPr="008C6988" w:rsidRDefault="00D81A9F" w:rsidP="008B53B8">
            <w:pPr>
              <w:spacing w:after="0" w:line="240" w:lineRule="auto"/>
              <w:jc w:val="both"/>
              <w:rPr>
                <w:rFonts w:ascii="Times New Roman" w:hAnsi="Times New Roman" w:cs="Times New Roman"/>
                <w:sz w:val="24"/>
                <w:szCs w:val="24"/>
                <w:lang w:eastAsia="en-US"/>
              </w:rPr>
            </w:pPr>
            <w:r w:rsidRPr="008C6988">
              <w:rPr>
                <w:rFonts w:ascii="Times New Roman" w:hAnsi="Times New Roman" w:cs="Times New Roman"/>
                <w:sz w:val="24"/>
                <w:szCs w:val="24"/>
                <w:lang w:eastAsia="en-US"/>
              </w:rPr>
              <w:t>Jeigu vienas dokumentas nepatvirtina visų reikalaujamų aplinkybių, leidžiama pateikti kelių dokumentų visumą.</w:t>
            </w:r>
          </w:p>
          <w:p w14:paraId="2E145656" w14:textId="77777777" w:rsidR="00D81A9F" w:rsidRPr="008C6988" w:rsidRDefault="00D81A9F" w:rsidP="001D16E9">
            <w:pPr>
              <w:spacing w:after="0" w:line="240" w:lineRule="auto"/>
              <w:jc w:val="both"/>
              <w:rPr>
                <w:rFonts w:ascii="Times New Roman" w:hAnsi="Times New Roman" w:cs="Times New Roman"/>
                <w:sz w:val="24"/>
                <w:szCs w:val="24"/>
                <w:lang w:eastAsia="en-US"/>
              </w:rPr>
            </w:pPr>
          </w:p>
          <w:p w14:paraId="2E145657" w14:textId="77777777" w:rsidR="00D85286" w:rsidRPr="00A71C5E" w:rsidRDefault="00D85286" w:rsidP="00D85286">
            <w:pPr>
              <w:tabs>
                <w:tab w:val="left" w:pos="851"/>
              </w:tabs>
              <w:spacing w:after="0" w:line="240" w:lineRule="auto"/>
              <w:jc w:val="both"/>
              <w:rPr>
                <w:rFonts w:ascii="Times New Roman" w:hAnsi="Times New Roman" w:cs="Times New Roman"/>
                <w:sz w:val="24"/>
                <w:szCs w:val="24"/>
              </w:rPr>
            </w:pPr>
            <w:r w:rsidRPr="007B222A">
              <w:rPr>
                <w:rFonts w:ascii="Times New Roman" w:hAnsi="Times New Roman" w:cs="Times New Roman"/>
                <w:b/>
                <w:bCs/>
                <w:sz w:val="24"/>
                <w:szCs w:val="24"/>
              </w:rPr>
              <w:t xml:space="preserve">Dėl </w:t>
            </w:r>
            <w:r>
              <w:rPr>
                <w:rFonts w:ascii="Times New Roman" w:hAnsi="Times New Roman" w:cs="Times New Roman"/>
                <w:b/>
                <w:bCs/>
                <w:sz w:val="24"/>
                <w:szCs w:val="24"/>
                <w:lang w:eastAsia="en-US"/>
              </w:rPr>
              <w:t>psichometrinių c</w:t>
            </w:r>
            <w:r w:rsidRPr="009E0603">
              <w:rPr>
                <w:rFonts w:ascii="Times New Roman" w:hAnsi="Times New Roman" w:cs="Times New Roman"/>
                <w:b/>
                <w:bCs/>
                <w:sz w:val="24"/>
                <w:szCs w:val="24"/>
                <w:lang w:eastAsia="en-US"/>
              </w:rPr>
              <w:t>harakteristikų ir normų skaičiavimo ekspert</w:t>
            </w:r>
            <w:r>
              <w:rPr>
                <w:rFonts w:ascii="Times New Roman" w:hAnsi="Times New Roman" w:cs="Times New Roman"/>
                <w:b/>
                <w:bCs/>
                <w:sz w:val="24"/>
                <w:szCs w:val="24"/>
                <w:lang w:eastAsia="en-US"/>
              </w:rPr>
              <w:t>o</w:t>
            </w:r>
            <w:r w:rsidRPr="007B222A">
              <w:rPr>
                <w:rFonts w:ascii="Times New Roman" w:hAnsi="Times New Roman" w:cs="Times New Roman"/>
                <w:b/>
                <w:bCs/>
                <w:sz w:val="24"/>
                <w:szCs w:val="24"/>
              </w:rPr>
              <w:t xml:space="preserve"> patirties</w:t>
            </w:r>
            <w:r>
              <w:rPr>
                <w:rFonts w:ascii="Times New Roman" w:hAnsi="Times New Roman" w:cs="Times New Roman"/>
                <w:sz w:val="24"/>
                <w:szCs w:val="24"/>
              </w:rPr>
              <w:t xml:space="preserve"> p</w:t>
            </w:r>
            <w:r w:rsidRPr="00A71C5E">
              <w:rPr>
                <w:rFonts w:ascii="Times New Roman" w:hAnsi="Times New Roman" w:cs="Times New Roman"/>
                <w:sz w:val="24"/>
                <w:szCs w:val="24"/>
                <w:lang w:eastAsia="en-US"/>
              </w:rPr>
              <w:t xml:space="preserve">ateikiama </w:t>
            </w:r>
            <w:r>
              <w:rPr>
                <w:rFonts w:ascii="Times New Roman" w:hAnsi="Times New Roman" w:cs="Times New Roman"/>
                <w:sz w:val="24"/>
                <w:szCs w:val="24"/>
                <w:lang w:eastAsia="en-US"/>
              </w:rPr>
              <w:t>u</w:t>
            </w:r>
            <w:r w:rsidRPr="00A71C5E">
              <w:rPr>
                <w:rFonts w:ascii="Times New Roman" w:hAnsi="Times New Roman" w:cs="Times New Roman"/>
                <w:b/>
                <w:bCs/>
                <w:sz w:val="24"/>
                <w:szCs w:val="24"/>
                <w:lang w:eastAsia="en-US"/>
              </w:rPr>
              <w:t>žsakovo pažym</w:t>
            </w:r>
            <w:r>
              <w:rPr>
                <w:rFonts w:ascii="Times New Roman" w:hAnsi="Times New Roman" w:cs="Times New Roman"/>
                <w:b/>
                <w:bCs/>
                <w:sz w:val="24"/>
                <w:szCs w:val="24"/>
                <w:lang w:eastAsia="en-US"/>
              </w:rPr>
              <w:t>a</w:t>
            </w:r>
            <w:r w:rsidRPr="00A71C5E">
              <w:rPr>
                <w:rFonts w:ascii="Times New Roman" w:hAnsi="Times New Roman" w:cs="Times New Roman"/>
                <w:sz w:val="24"/>
                <w:szCs w:val="24"/>
                <w:lang w:eastAsia="en-US"/>
              </w:rPr>
              <w:t xml:space="preserve"> arba </w:t>
            </w:r>
            <w:r w:rsidRPr="00A71C5E">
              <w:rPr>
                <w:rFonts w:ascii="Times New Roman" w:hAnsi="Times New Roman" w:cs="Times New Roman"/>
                <w:b/>
                <w:bCs/>
                <w:sz w:val="24"/>
                <w:szCs w:val="24"/>
                <w:lang w:eastAsia="en-US"/>
              </w:rPr>
              <w:t>kiti objektyvūs įrodymai</w:t>
            </w:r>
            <w:r w:rsidRPr="00A71C5E">
              <w:rPr>
                <w:rFonts w:ascii="Times New Roman" w:hAnsi="Times New Roman" w:cs="Times New Roman"/>
                <w:sz w:val="24"/>
                <w:szCs w:val="24"/>
                <w:lang w:eastAsia="en-US"/>
              </w:rPr>
              <w:t xml:space="preserve"> apie suteiktas paslaugas: </w:t>
            </w:r>
          </w:p>
          <w:p w14:paraId="2E145658" w14:textId="77777777" w:rsidR="002A0CE4" w:rsidRDefault="00D85286" w:rsidP="002A0CE4">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 xml:space="preserve">ekspertas </w:t>
            </w:r>
            <w:r w:rsidRPr="00A71C5E">
              <w:rPr>
                <w:rFonts w:ascii="Times New Roman" w:hAnsi="Times New Roman" w:cs="Times New Roman"/>
                <w:sz w:val="24"/>
                <w:szCs w:val="24"/>
                <w:lang w:eastAsia="en-US"/>
              </w:rPr>
              <w:t xml:space="preserve"> 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r>
              <w:rPr>
                <w:rFonts w:ascii="Times New Roman" w:hAnsi="Times New Roman" w:cs="Times New Roman"/>
                <w:sz w:val="24"/>
                <w:szCs w:val="24"/>
                <w:lang w:eastAsia="en-US"/>
              </w:rPr>
              <w:t xml:space="preserve"> teikiant paslaugas ar bet koks kitas </w:t>
            </w:r>
            <w:r w:rsidRPr="00C40136">
              <w:rPr>
                <w:rFonts w:ascii="Times New Roman" w:hAnsi="Times New Roman" w:cs="Times New Roman"/>
                <w:sz w:val="24"/>
                <w:szCs w:val="24"/>
                <w:lang w:eastAsia="en-US"/>
              </w:rPr>
              <w:t xml:space="preserve">reikalaujamą </w:t>
            </w:r>
            <w:r>
              <w:rPr>
                <w:rFonts w:ascii="Times New Roman" w:hAnsi="Times New Roman" w:cs="Times New Roman"/>
                <w:sz w:val="24"/>
                <w:szCs w:val="24"/>
                <w:lang w:eastAsia="en-US"/>
              </w:rPr>
              <w:t>profesinę</w:t>
            </w:r>
            <w:r w:rsidRPr="00C40136">
              <w:rPr>
                <w:rFonts w:ascii="Times New Roman" w:hAnsi="Times New Roman" w:cs="Times New Roman"/>
                <w:sz w:val="24"/>
                <w:szCs w:val="24"/>
                <w:lang w:eastAsia="en-US"/>
              </w:rPr>
              <w:t xml:space="preserve"> patirtį įrodan</w:t>
            </w:r>
            <w:r>
              <w:rPr>
                <w:rFonts w:ascii="Times New Roman" w:hAnsi="Times New Roman" w:cs="Times New Roman"/>
                <w:sz w:val="24"/>
                <w:szCs w:val="24"/>
                <w:lang w:eastAsia="en-US"/>
              </w:rPr>
              <w:t>tis</w:t>
            </w:r>
            <w:r w:rsidRPr="00C40136">
              <w:rPr>
                <w:rFonts w:ascii="Times New Roman" w:hAnsi="Times New Roman" w:cs="Times New Roman"/>
                <w:sz w:val="24"/>
                <w:szCs w:val="24"/>
                <w:lang w:eastAsia="en-US"/>
              </w:rPr>
              <w:t xml:space="preserve"> dokument</w:t>
            </w:r>
            <w:r>
              <w:rPr>
                <w:rFonts w:ascii="Times New Roman" w:hAnsi="Times New Roman" w:cs="Times New Roman"/>
                <w:sz w:val="24"/>
                <w:szCs w:val="24"/>
                <w:lang w:eastAsia="en-US"/>
              </w:rPr>
              <w:t>a</w:t>
            </w:r>
            <w:r w:rsidRPr="00C40136">
              <w:rPr>
                <w:rFonts w:ascii="Times New Roman" w:hAnsi="Times New Roman" w:cs="Times New Roman"/>
                <w:sz w:val="24"/>
                <w:szCs w:val="24"/>
                <w:lang w:eastAsia="en-US"/>
              </w:rPr>
              <w:t>s</w:t>
            </w:r>
            <w:r>
              <w:rPr>
                <w:rFonts w:ascii="Times New Roman" w:hAnsi="Times New Roman" w:cs="Times New Roman"/>
                <w:sz w:val="24"/>
                <w:szCs w:val="24"/>
                <w:lang w:eastAsia="en-US"/>
              </w:rPr>
              <w:t>.</w:t>
            </w:r>
            <w:r w:rsidR="002A0CE4" w:rsidRPr="007B222A">
              <w:rPr>
                <w:rFonts w:ascii="Times New Roman" w:hAnsi="Times New Roman" w:cs="Times New Roman"/>
                <w:sz w:val="24"/>
                <w:szCs w:val="24"/>
              </w:rPr>
              <w:t xml:space="preserve"> </w:t>
            </w:r>
          </w:p>
          <w:p w14:paraId="2E145659" w14:textId="77777777" w:rsidR="002A0CE4" w:rsidRDefault="002A0CE4" w:rsidP="002A0CE4">
            <w:pPr>
              <w:tabs>
                <w:tab w:val="left" w:pos="851"/>
              </w:tabs>
              <w:spacing w:after="0" w:line="240" w:lineRule="auto"/>
              <w:jc w:val="both"/>
              <w:rPr>
                <w:rFonts w:ascii="Times New Roman" w:hAnsi="Times New Roman" w:cs="Times New Roman"/>
                <w:sz w:val="24"/>
                <w:szCs w:val="24"/>
              </w:rPr>
            </w:pPr>
          </w:p>
          <w:p w14:paraId="2E14565A" w14:textId="77777777" w:rsidR="002A0CE4" w:rsidRDefault="002A0CE4" w:rsidP="002A0CE4">
            <w:pPr>
              <w:tabs>
                <w:tab w:val="left" w:pos="851"/>
              </w:tabs>
              <w:spacing w:after="0" w:line="240" w:lineRule="auto"/>
              <w:jc w:val="both"/>
              <w:rPr>
                <w:rFonts w:ascii="Times New Roman" w:hAnsi="Times New Roman" w:cs="Times New Roman"/>
                <w:sz w:val="24"/>
                <w:szCs w:val="24"/>
              </w:rPr>
            </w:pPr>
            <w:r w:rsidRPr="007B222A">
              <w:rPr>
                <w:rFonts w:ascii="Times New Roman" w:hAnsi="Times New Roman" w:cs="Times New Roman"/>
                <w:sz w:val="24"/>
                <w:szCs w:val="24"/>
              </w:rPr>
              <w:t>Perkančioji organizacija pasilieka teisę pareikalauti papildomos informacijos ar dokumentų, jei pateikti įrodymai keltų abejonių dėl atitikties nustatytam kvalifikacijos reikalavimui.</w:t>
            </w:r>
          </w:p>
          <w:p w14:paraId="2E14565B" w14:textId="77777777" w:rsidR="00D85286" w:rsidRPr="00C40136" w:rsidRDefault="00D85286" w:rsidP="00D85286">
            <w:pPr>
              <w:tabs>
                <w:tab w:val="left" w:pos="851"/>
              </w:tabs>
              <w:spacing w:after="0" w:line="240" w:lineRule="auto"/>
              <w:jc w:val="both"/>
              <w:rPr>
                <w:rFonts w:ascii="Times New Roman" w:hAnsi="Times New Roman" w:cs="Times New Roman"/>
                <w:sz w:val="24"/>
                <w:szCs w:val="24"/>
                <w:lang w:eastAsia="en-US"/>
              </w:rPr>
            </w:pPr>
          </w:p>
        </w:tc>
      </w:tr>
    </w:tbl>
    <w:p w14:paraId="2E14565D" w14:textId="77777777" w:rsidR="00BF5510" w:rsidRDefault="00BF5510" w:rsidP="00B12AC5">
      <w:pPr>
        <w:spacing w:after="0" w:line="240" w:lineRule="auto"/>
        <w:jc w:val="center"/>
        <w:rPr>
          <w:rFonts w:ascii="Times New Roman" w:hAnsi="Times New Roman" w:cs="Times New Roman"/>
          <w:sz w:val="24"/>
          <w:szCs w:val="24"/>
        </w:rPr>
      </w:pPr>
    </w:p>
    <w:p w14:paraId="2E14565E" w14:textId="77777777" w:rsidR="00BF5510" w:rsidRDefault="00FE5363" w:rsidP="000B5AF4">
      <w:pPr>
        <w:tabs>
          <w:tab w:val="left" w:pos="567"/>
        </w:tabs>
        <w:spacing w:after="0" w:line="240" w:lineRule="auto"/>
        <w:jc w:val="both"/>
        <w:rPr>
          <w:rFonts w:ascii="Times New Roman" w:hAnsi="Times New Roman" w:cs="Times New Roman"/>
          <w:sz w:val="24"/>
          <w:szCs w:val="24"/>
        </w:rPr>
      </w:pPr>
      <w:r w:rsidRPr="00FE5363">
        <w:rPr>
          <w:rFonts w:ascii="Times New Roman" w:hAnsi="Times New Roman" w:cs="Times New Roman"/>
          <w:sz w:val="24"/>
          <w:szCs w:val="24"/>
        </w:rPr>
        <w:t>4.</w:t>
      </w:r>
      <w:r w:rsidRPr="00FE5363">
        <w:rPr>
          <w:rFonts w:ascii="Times New Roman" w:hAnsi="Times New Roman" w:cs="Times New Roman"/>
          <w:sz w:val="24"/>
          <w:szCs w:val="24"/>
        </w:rPr>
        <w:tab/>
        <w:t>Reikalavimai laikytis kokybės vadybos sistemos ir (arba) aplinkos apsaugos vadybos sistemos standartų netaikomi</w:t>
      </w:r>
      <w:r>
        <w:rPr>
          <w:rFonts w:ascii="Times New Roman" w:hAnsi="Times New Roman" w:cs="Times New Roman"/>
          <w:sz w:val="24"/>
          <w:szCs w:val="24"/>
        </w:rPr>
        <w:t>.</w:t>
      </w:r>
    </w:p>
    <w:p w14:paraId="2E14565F" w14:textId="77777777" w:rsidR="00BF5510" w:rsidRDefault="00BF5510" w:rsidP="00B12AC5">
      <w:pPr>
        <w:spacing w:after="0" w:line="240" w:lineRule="auto"/>
        <w:jc w:val="center"/>
        <w:rPr>
          <w:rFonts w:ascii="Times New Roman" w:hAnsi="Times New Roman" w:cs="Times New Roman"/>
          <w:sz w:val="24"/>
          <w:szCs w:val="24"/>
        </w:rPr>
      </w:pPr>
    </w:p>
    <w:p w14:paraId="2E145660" w14:textId="77777777" w:rsidR="009A3514" w:rsidRPr="00B12AC5" w:rsidRDefault="00B12AC5" w:rsidP="00B12A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w:t>
      </w:r>
    </w:p>
    <w:sectPr w:rsidR="009A3514" w:rsidRPr="00B12AC5" w:rsidSect="003E495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281D"/>
    <w:multiLevelType w:val="multilevel"/>
    <w:tmpl w:val="2A0E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E5EAE"/>
    <w:multiLevelType w:val="multilevel"/>
    <w:tmpl w:val="1EA649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EC5B62"/>
    <w:multiLevelType w:val="multilevel"/>
    <w:tmpl w:val="FFF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13887"/>
    <w:multiLevelType w:val="multilevel"/>
    <w:tmpl w:val="9FE4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842685"/>
    <w:multiLevelType w:val="hybridMultilevel"/>
    <w:tmpl w:val="B4940E38"/>
    <w:lvl w:ilvl="0" w:tplc="E7043D3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787EB1"/>
    <w:multiLevelType w:val="hybridMultilevel"/>
    <w:tmpl w:val="6116DD86"/>
    <w:lvl w:ilvl="0" w:tplc="3886C50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790199">
    <w:abstractNumId w:val="5"/>
  </w:num>
  <w:num w:numId="2" w16cid:durableId="1848905137">
    <w:abstractNumId w:val="1"/>
  </w:num>
  <w:num w:numId="3" w16cid:durableId="1316645226">
    <w:abstractNumId w:val="3"/>
  </w:num>
  <w:num w:numId="4" w16cid:durableId="280650343">
    <w:abstractNumId w:val="2"/>
  </w:num>
  <w:num w:numId="5" w16cid:durableId="1298947796">
    <w:abstractNumId w:val="0"/>
  </w:num>
  <w:num w:numId="6" w16cid:durableId="63140477">
    <w:abstractNumId w:val="6"/>
  </w:num>
  <w:num w:numId="7" w16cid:durableId="20682626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B450E3"/>
    <w:rsid w:val="00000348"/>
    <w:rsid w:val="00012FF0"/>
    <w:rsid w:val="00020102"/>
    <w:rsid w:val="000411A8"/>
    <w:rsid w:val="0005101E"/>
    <w:rsid w:val="000551B6"/>
    <w:rsid w:val="00067D20"/>
    <w:rsid w:val="00077EAE"/>
    <w:rsid w:val="00086014"/>
    <w:rsid w:val="00093F21"/>
    <w:rsid w:val="00094E13"/>
    <w:rsid w:val="000A08A8"/>
    <w:rsid w:val="000A3C56"/>
    <w:rsid w:val="000B5AF4"/>
    <w:rsid w:val="000B5E94"/>
    <w:rsid w:val="000C2763"/>
    <w:rsid w:val="000C4E0B"/>
    <w:rsid w:val="000C700C"/>
    <w:rsid w:val="000D099A"/>
    <w:rsid w:val="000D2074"/>
    <w:rsid w:val="000F40AB"/>
    <w:rsid w:val="00100077"/>
    <w:rsid w:val="00110481"/>
    <w:rsid w:val="00117A18"/>
    <w:rsid w:val="00146DA0"/>
    <w:rsid w:val="00153FFF"/>
    <w:rsid w:val="00161DB8"/>
    <w:rsid w:val="0017159D"/>
    <w:rsid w:val="00173BDD"/>
    <w:rsid w:val="0017424B"/>
    <w:rsid w:val="00174B1D"/>
    <w:rsid w:val="00187F6B"/>
    <w:rsid w:val="0019232A"/>
    <w:rsid w:val="001B1223"/>
    <w:rsid w:val="001C3FEF"/>
    <w:rsid w:val="001D16E9"/>
    <w:rsid w:val="001E109B"/>
    <w:rsid w:val="001E16CD"/>
    <w:rsid w:val="001F024A"/>
    <w:rsid w:val="002061A1"/>
    <w:rsid w:val="002128A0"/>
    <w:rsid w:val="00232A94"/>
    <w:rsid w:val="00234D97"/>
    <w:rsid w:val="002360E5"/>
    <w:rsid w:val="00240A28"/>
    <w:rsid w:val="00244ED2"/>
    <w:rsid w:val="00247633"/>
    <w:rsid w:val="0026650C"/>
    <w:rsid w:val="0027379A"/>
    <w:rsid w:val="00295EA1"/>
    <w:rsid w:val="002A0CE4"/>
    <w:rsid w:val="002B0F5B"/>
    <w:rsid w:val="002B29D6"/>
    <w:rsid w:val="002C5725"/>
    <w:rsid w:val="002D1D37"/>
    <w:rsid w:val="002E0DE3"/>
    <w:rsid w:val="002E244C"/>
    <w:rsid w:val="002E295E"/>
    <w:rsid w:val="00310CB1"/>
    <w:rsid w:val="003330EF"/>
    <w:rsid w:val="00354572"/>
    <w:rsid w:val="00357066"/>
    <w:rsid w:val="00374AE8"/>
    <w:rsid w:val="00390B99"/>
    <w:rsid w:val="003B0144"/>
    <w:rsid w:val="003C4384"/>
    <w:rsid w:val="003C736C"/>
    <w:rsid w:val="003E495F"/>
    <w:rsid w:val="003F2DEA"/>
    <w:rsid w:val="003F6D50"/>
    <w:rsid w:val="00410A36"/>
    <w:rsid w:val="00423D73"/>
    <w:rsid w:val="004520AF"/>
    <w:rsid w:val="00453496"/>
    <w:rsid w:val="0046512F"/>
    <w:rsid w:val="004843E9"/>
    <w:rsid w:val="00493439"/>
    <w:rsid w:val="00493E44"/>
    <w:rsid w:val="004A408C"/>
    <w:rsid w:val="004C2D05"/>
    <w:rsid w:val="004C74F6"/>
    <w:rsid w:val="00511A12"/>
    <w:rsid w:val="00517A39"/>
    <w:rsid w:val="00536F9E"/>
    <w:rsid w:val="005533F2"/>
    <w:rsid w:val="0056688F"/>
    <w:rsid w:val="0057590C"/>
    <w:rsid w:val="00580389"/>
    <w:rsid w:val="005A644E"/>
    <w:rsid w:val="005B06D1"/>
    <w:rsid w:val="005B6B26"/>
    <w:rsid w:val="005F1D09"/>
    <w:rsid w:val="005F22C9"/>
    <w:rsid w:val="005F55AD"/>
    <w:rsid w:val="005F7728"/>
    <w:rsid w:val="006061FC"/>
    <w:rsid w:val="00606E8E"/>
    <w:rsid w:val="00625D44"/>
    <w:rsid w:val="006277CF"/>
    <w:rsid w:val="00631D77"/>
    <w:rsid w:val="00643953"/>
    <w:rsid w:val="0065722A"/>
    <w:rsid w:val="00664A4B"/>
    <w:rsid w:val="0066626A"/>
    <w:rsid w:val="006763FC"/>
    <w:rsid w:val="00687E7A"/>
    <w:rsid w:val="006D43DE"/>
    <w:rsid w:val="006E6BAD"/>
    <w:rsid w:val="007109C4"/>
    <w:rsid w:val="007172D5"/>
    <w:rsid w:val="007446ED"/>
    <w:rsid w:val="007506A7"/>
    <w:rsid w:val="007527D4"/>
    <w:rsid w:val="00776E8E"/>
    <w:rsid w:val="00780278"/>
    <w:rsid w:val="00785277"/>
    <w:rsid w:val="0079062A"/>
    <w:rsid w:val="007B019B"/>
    <w:rsid w:val="007B222A"/>
    <w:rsid w:val="007D49FF"/>
    <w:rsid w:val="00805569"/>
    <w:rsid w:val="00815A31"/>
    <w:rsid w:val="00827F96"/>
    <w:rsid w:val="0084006B"/>
    <w:rsid w:val="008439CE"/>
    <w:rsid w:val="00860CCB"/>
    <w:rsid w:val="00860F4A"/>
    <w:rsid w:val="00875EAF"/>
    <w:rsid w:val="00882831"/>
    <w:rsid w:val="00882C81"/>
    <w:rsid w:val="00883C1A"/>
    <w:rsid w:val="008A4828"/>
    <w:rsid w:val="008A5BC7"/>
    <w:rsid w:val="008B2922"/>
    <w:rsid w:val="008B53B8"/>
    <w:rsid w:val="008C6988"/>
    <w:rsid w:val="008D12C1"/>
    <w:rsid w:val="008D3DAE"/>
    <w:rsid w:val="008E2C77"/>
    <w:rsid w:val="008E2E95"/>
    <w:rsid w:val="0090031C"/>
    <w:rsid w:val="00932EBB"/>
    <w:rsid w:val="009537B2"/>
    <w:rsid w:val="00957209"/>
    <w:rsid w:val="00971029"/>
    <w:rsid w:val="00976D4E"/>
    <w:rsid w:val="00996F7A"/>
    <w:rsid w:val="009976FC"/>
    <w:rsid w:val="009A3514"/>
    <w:rsid w:val="009A49A0"/>
    <w:rsid w:val="009A54C6"/>
    <w:rsid w:val="009B46BB"/>
    <w:rsid w:val="009E0603"/>
    <w:rsid w:val="009E4345"/>
    <w:rsid w:val="009F48EC"/>
    <w:rsid w:val="00A0183B"/>
    <w:rsid w:val="00A04E14"/>
    <w:rsid w:val="00A33241"/>
    <w:rsid w:val="00A44A3A"/>
    <w:rsid w:val="00A67737"/>
    <w:rsid w:val="00A70F9B"/>
    <w:rsid w:val="00A71C5E"/>
    <w:rsid w:val="00A77BCF"/>
    <w:rsid w:val="00A86AAA"/>
    <w:rsid w:val="00A906E9"/>
    <w:rsid w:val="00A922D1"/>
    <w:rsid w:val="00AC7B2E"/>
    <w:rsid w:val="00AE205B"/>
    <w:rsid w:val="00AE2C86"/>
    <w:rsid w:val="00AE40A3"/>
    <w:rsid w:val="00AE5873"/>
    <w:rsid w:val="00AF210E"/>
    <w:rsid w:val="00B04E86"/>
    <w:rsid w:val="00B07B82"/>
    <w:rsid w:val="00B1077E"/>
    <w:rsid w:val="00B12AC5"/>
    <w:rsid w:val="00B16353"/>
    <w:rsid w:val="00B23B47"/>
    <w:rsid w:val="00B450E3"/>
    <w:rsid w:val="00B47392"/>
    <w:rsid w:val="00B47798"/>
    <w:rsid w:val="00B67BE5"/>
    <w:rsid w:val="00B80813"/>
    <w:rsid w:val="00B8253B"/>
    <w:rsid w:val="00B9255E"/>
    <w:rsid w:val="00BA612B"/>
    <w:rsid w:val="00BC5914"/>
    <w:rsid w:val="00BD0A3E"/>
    <w:rsid w:val="00BD0CC9"/>
    <w:rsid w:val="00BE758A"/>
    <w:rsid w:val="00BE7AEE"/>
    <w:rsid w:val="00BF5510"/>
    <w:rsid w:val="00C0005F"/>
    <w:rsid w:val="00C010E5"/>
    <w:rsid w:val="00C05892"/>
    <w:rsid w:val="00C12E50"/>
    <w:rsid w:val="00C2274E"/>
    <w:rsid w:val="00C26057"/>
    <w:rsid w:val="00C336F5"/>
    <w:rsid w:val="00C37317"/>
    <w:rsid w:val="00C40136"/>
    <w:rsid w:val="00C450ED"/>
    <w:rsid w:val="00C66E94"/>
    <w:rsid w:val="00C715F9"/>
    <w:rsid w:val="00C907EF"/>
    <w:rsid w:val="00CB0F4B"/>
    <w:rsid w:val="00CC0027"/>
    <w:rsid w:val="00CC693C"/>
    <w:rsid w:val="00CD551F"/>
    <w:rsid w:val="00CD5624"/>
    <w:rsid w:val="00CE0D2A"/>
    <w:rsid w:val="00CE5FF4"/>
    <w:rsid w:val="00CF15EE"/>
    <w:rsid w:val="00D03A89"/>
    <w:rsid w:val="00D330A8"/>
    <w:rsid w:val="00D464F7"/>
    <w:rsid w:val="00D46941"/>
    <w:rsid w:val="00D478BA"/>
    <w:rsid w:val="00D521E0"/>
    <w:rsid w:val="00D57BBA"/>
    <w:rsid w:val="00D800ED"/>
    <w:rsid w:val="00D81A9F"/>
    <w:rsid w:val="00D85286"/>
    <w:rsid w:val="00DA4063"/>
    <w:rsid w:val="00DF179E"/>
    <w:rsid w:val="00DF1C53"/>
    <w:rsid w:val="00DF66CB"/>
    <w:rsid w:val="00E16903"/>
    <w:rsid w:val="00E219B4"/>
    <w:rsid w:val="00E22398"/>
    <w:rsid w:val="00E227C7"/>
    <w:rsid w:val="00E241D4"/>
    <w:rsid w:val="00E460EE"/>
    <w:rsid w:val="00E56F45"/>
    <w:rsid w:val="00E6156B"/>
    <w:rsid w:val="00E72206"/>
    <w:rsid w:val="00E74701"/>
    <w:rsid w:val="00E91FDD"/>
    <w:rsid w:val="00E925D0"/>
    <w:rsid w:val="00E927C5"/>
    <w:rsid w:val="00EB0D56"/>
    <w:rsid w:val="00EE0D3A"/>
    <w:rsid w:val="00F16572"/>
    <w:rsid w:val="00F17CEE"/>
    <w:rsid w:val="00F30397"/>
    <w:rsid w:val="00F376A6"/>
    <w:rsid w:val="00F42894"/>
    <w:rsid w:val="00F47163"/>
    <w:rsid w:val="00F575E7"/>
    <w:rsid w:val="00F6099E"/>
    <w:rsid w:val="00F72E15"/>
    <w:rsid w:val="00F81574"/>
    <w:rsid w:val="00F846E1"/>
    <w:rsid w:val="00F912EA"/>
    <w:rsid w:val="00F931F0"/>
    <w:rsid w:val="00F93938"/>
    <w:rsid w:val="00F9740A"/>
    <w:rsid w:val="00FB007E"/>
    <w:rsid w:val="00FC26D7"/>
    <w:rsid w:val="00FC43B7"/>
    <w:rsid w:val="00FD0D22"/>
    <w:rsid w:val="00FE5363"/>
    <w:rsid w:val="00FF359E"/>
    <w:rsid w:val="00FF3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4561E"/>
  <w15:docId w15:val="{9A8C1EA0-AAF4-4DF2-8C61-61D5D8DB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0E3"/>
    <w:pPr>
      <w:spacing w:line="276" w:lineRule="auto"/>
    </w:pPr>
    <w:rPr>
      <w:rFonts w:ascii="Calibri" w:eastAsia="Calibri" w:hAnsi="Calibri" w:cs="Arial"/>
      <w:kern w:val="0"/>
      <w:sz w:val="21"/>
      <w:szCs w:val="21"/>
      <w:lang w:eastAsia="lt-LT"/>
    </w:rPr>
  </w:style>
  <w:style w:type="paragraph" w:styleId="Antrat1">
    <w:name w:val="heading 1"/>
    <w:basedOn w:val="prastasis"/>
    <w:next w:val="prastasis"/>
    <w:link w:val="Antrat1Diagrama"/>
    <w:uiPriority w:val="9"/>
    <w:qFormat/>
    <w:rsid w:val="00B45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5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50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50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50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50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50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50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50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50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50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50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50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50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50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50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50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50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5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50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450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450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50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50E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450E3"/>
    <w:pPr>
      <w:ind w:left="720"/>
      <w:contextualSpacing/>
    </w:pPr>
  </w:style>
  <w:style w:type="character" w:styleId="Rykuspabraukimas">
    <w:name w:val="Intense Emphasis"/>
    <w:basedOn w:val="Numatytasispastraiposriftas"/>
    <w:uiPriority w:val="21"/>
    <w:qFormat/>
    <w:rsid w:val="00B450E3"/>
    <w:rPr>
      <w:i/>
      <w:iCs/>
      <w:color w:val="0F4761" w:themeColor="accent1" w:themeShade="BF"/>
    </w:rPr>
  </w:style>
  <w:style w:type="paragraph" w:styleId="Iskirtacitata">
    <w:name w:val="Intense Quote"/>
    <w:basedOn w:val="prastasis"/>
    <w:next w:val="prastasis"/>
    <w:link w:val="IskirtacitataDiagrama"/>
    <w:uiPriority w:val="30"/>
    <w:qFormat/>
    <w:rsid w:val="00B45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50E3"/>
    <w:rPr>
      <w:i/>
      <w:iCs/>
      <w:color w:val="0F4761" w:themeColor="accent1" w:themeShade="BF"/>
    </w:rPr>
  </w:style>
  <w:style w:type="character" w:styleId="Rykinuoroda">
    <w:name w:val="Intense Reference"/>
    <w:basedOn w:val="Numatytasispastraiposriftas"/>
    <w:uiPriority w:val="32"/>
    <w:qFormat/>
    <w:rsid w:val="00B450E3"/>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unhideWhenUsed/>
    <w:qFormat/>
    <w:rsid w:val="00B450E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B450E3"/>
    <w:rPr>
      <w:rFonts w:ascii="Calibri" w:eastAsia="Calibri" w:hAnsi="Calibri" w:cs="Arial"/>
      <w:kern w:val="0"/>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50E3"/>
  </w:style>
  <w:style w:type="character" w:styleId="Grietas">
    <w:name w:val="Strong"/>
    <w:aliases w:val="Bold"/>
    <w:basedOn w:val="Numatytasispastraiposriftas"/>
    <w:uiPriority w:val="1"/>
    <w:qFormat/>
    <w:rsid w:val="003B0144"/>
    <w:rPr>
      <w:rFonts w:ascii="Calibri" w:hAnsi="Calibri"/>
      <w:b/>
      <w:bCs/>
    </w:rPr>
  </w:style>
  <w:style w:type="character" w:styleId="Komentaronuoroda">
    <w:name w:val="annotation reference"/>
    <w:basedOn w:val="Numatytasispastraiposriftas"/>
    <w:uiPriority w:val="99"/>
    <w:semiHidden/>
    <w:unhideWhenUsed/>
    <w:rsid w:val="004843E9"/>
    <w:rPr>
      <w:sz w:val="16"/>
      <w:szCs w:val="16"/>
    </w:rPr>
  </w:style>
  <w:style w:type="paragraph" w:styleId="Komentarotema">
    <w:name w:val="annotation subject"/>
    <w:basedOn w:val="Komentarotekstas"/>
    <w:next w:val="Komentarotekstas"/>
    <w:link w:val="KomentarotemaDiagrama"/>
    <w:uiPriority w:val="99"/>
    <w:semiHidden/>
    <w:unhideWhenUsed/>
    <w:rsid w:val="004843E9"/>
    <w:pPr>
      <w:spacing w:line="240" w:lineRule="auto"/>
    </w:pPr>
    <w:rPr>
      <w:b/>
      <w:bCs/>
    </w:rPr>
  </w:style>
  <w:style w:type="character" w:customStyle="1" w:styleId="KomentarotemaDiagrama">
    <w:name w:val="Komentaro tema Diagrama"/>
    <w:basedOn w:val="KomentarotekstasDiagrama"/>
    <w:link w:val="Komentarotema"/>
    <w:uiPriority w:val="99"/>
    <w:semiHidden/>
    <w:rsid w:val="004843E9"/>
    <w:rPr>
      <w:rFonts w:ascii="Calibri" w:eastAsia="Calibri" w:hAnsi="Calibri" w:cs="Arial"/>
      <w:b/>
      <w:bCs/>
      <w:kern w:val="0"/>
      <w:sz w:val="20"/>
      <w:szCs w:val="20"/>
      <w:lang w:eastAsia="lt-LT"/>
    </w:rPr>
  </w:style>
  <w:style w:type="paragraph" w:styleId="Pagrindiniotekstotrauka3">
    <w:name w:val="Body Text Indent 3"/>
    <w:basedOn w:val="prastasis"/>
    <w:link w:val="Pagrindiniotekstotrauka3Diagrama"/>
    <w:uiPriority w:val="99"/>
    <w:rsid w:val="003E495F"/>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E495F"/>
    <w:rPr>
      <w:rFonts w:ascii="Times New Roman" w:eastAsia="Times New Roman" w:hAnsi="Times New Roman" w:cs="Times New Roman"/>
      <w:kern w:val="0"/>
      <w:sz w:val="16"/>
      <w:szCs w:val="16"/>
      <w:lang w:eastAsia="lt-LT"/>
    </w:rPr>
  </w:style>
  <w:style w:type="character" w:customStyle="1" w:styleId="Char2">
    <w:name w:val="Char2"/>
    <w:rsid w:val="003E495F"/>
    <w:rPr>
      <w:strike/>
      <w:sz w:val="24"/>
      <w:lang w:val="lt-LT" w:eastAsia="en-US" w:bidi="ar-SA"/>
    </w:rPr>
  </w:style>
  <w:style w:type="paragraph" w:styleId="Pataisymai">
    <w:name w:val="Revision"/>
    <w:hidden/>
    <w:uiPriority w:val="99"/>
    <w:semiHidden/>
    <w:rsid w:val="00C66E94"/>
    <w:pPr>
      <w:spacing w:after="0" w:line="240" w:lineRule="auto"/>
    </w:pPr>
    <w:rPr>
      <w:rFonts w:ascii="Calibri" w:eastAsia="Calibri" w:hAnsi="Calibri" w:cs="Arial"/>
      <w:kern w:val="0"/>
      <w:sz w:val="21"/>
      <w:szCs w:val="21"/>
      <w:lang w:eastAsia="lt-LT"/>
    </w:rPr>
  </w:style>
  <w:style w:type="character" w:styleId="Hipersaitas">
    <w:name w:val="Hyperlink"/>
    <w:basedOn w:val="Numatytasispastraiposriftas"/>
    <w:uiPriority w:val="99"/>
    <w:unhideWhenUsed/>
    <w:rsid w:val="001D16E9"/>
    <w:rPr>
      <w:color w:val="467886" w:themeColor="hyperlink"/>
      <w:u w:val="single"/>
    </w:rPr>
  </w:style>
  <w:style w:type="character" w:customStyle="1" w:styleId="Neapdorotaspaminjimas1">
    <w:name w:val="Neapdorotas paminėjimas1"/>
    <w:basedOn w:val="Numatytasispastraiposriftas"/>
    <w:uiPriority w:val="99"/>
    <w:semiHidden/>
    <w:unhideWhenUsed/>
    <w:rsid w:val="001D16E9"/>
    <w:rPr>
      <w:color w:val="605E5C"/>
      <w:shd w:val="clear" w:color="auto" w:fill="E1DFDD"/>
    </w:rPr>
  </w:style>
  <w:style w:type="paragraph" w:styleId="prastasiniatinklio">
    <w:name w:val="Normal (Web)"/>
    <w:basedOn w:val="prastasis"/>
    <w:uiPriority w:val="99"/>
    <w:semiHidden/>
    <w:unhideWhenUsed/>
    <w:rsid w:val="00A86AAA"/>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174B1D"/>
    <w:rPr>
      <w:color w:val="96607D" w:themeColor="followedHyperlink"/>
      <w:u w:val="single"/>
    </w:rPr>
  </w:style>
  <w:style w:type="paragraph" w:styleId="Debesliotekstas">
    <w:name w:val="Balloon Text"/>
    <w:basedOn w:val="prastasis"/>
    <w:link w:val="DebesliotekstasDiagrama"/>
    <w:uiPriority w:val="99"/>
    <w:semiHidden/>
    <w:unhideWhenUsed/>
    <w:rsid w:val="00536F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6F9E"/>
    <w:rPr>
      <w:rFonts w:ascii="Tahoma" w:eastAsia="Calibri" w:hAnsi="Tahoma" w:cs="Tahoma"/>
      <w:kern w:val="0"/>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seimasx.lrs.lt/portal/legalAct/lt/TAD/TAIS.1480/cMqytYtpjW?jfwid=ewrb65c5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seimasx.lrs.lt/portal/legalAct/lt/TAD/TAIS.1480/cMqytYtpjW?jfwid=ewrb65c5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CDFF5-81F4-4D11-B125-36839967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5598</Words>
  <Characters>3191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Girdzijauskienė</dc:creator>
  <cp:lastModifiedBy>Ieva Aidietė</cp:lastModifiedBy>
  <cp:revision>3</cp:revision>
  <dcterms:created xsi:type="dcterms:W3CDTF">2026-06-18T07:13:00Z</dcterms:created>
  <dcterms:modified xsi:type="dcterms:W3CDTF">2026-06-19T10:08:00Z</dcterms:modified>
</cp:coreProperties>
</file>